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5" w:rsidRDefault="00430D5E" w:rsidP="00877A45">
      <w:pPr>
        <w:spacing w:line="600" w:lineRule="exact"/>
        <w:jc w:val="center"/>
        <w:rPr>
          <w:rFonts w:ascii="小标宋" w:eastAsia="小标宋" w:hAnsi="仿宋_GB2312" w:cs="仿宋_GB2312"/>
          <w:sz w:val="44"/>
          <w:szCs w:val="44"/>
        </w:rPr>
      </w:pPr>
      <w:r>
        <w:rPr>
          <w:rFonts w:ascii="小标宋" w:eastAsia="小标宋" w:hAnsi="仿宋_GB2312" w:cs="仿宋_GB2312" w:hint="eastAsia"/>
          <w:sz w:val="44"/>
          <w:szCs w:val="44"/>
        </w:rPr>
        <w:t>鹰潭市</w:t>
      </w:r>
      <w:r w:rsidR="00342138">
        <w:rPr>
          <w:rFonts w:ascii="小标宋" w:eastAsia="小标宋" w:hAnsi="仿宋_GB2312" w:cs="仿宋_GB2312" w:hint="eastAsia"/>
          <w:sz w:val="44"/>
          <w:szCs w:val="44"/>
        </w:rPr>
        <w:t>企事业单位人才</w:t>
      </w:r>
      <w:r w:rsidR="00877A45">
        <w:rPr>
          <w:rFonts w:ascii="小标宋" w:eastAsia="小标宋" w:hAnsi="仿宋_GB2312" w:cs="仿宋_GB2312" w:hint="eastAsia"/>
          <w:sz w:val="44"/>
          <w:szCs w:val="44"/>
        </w:rPr>
        <w:t>需求表</w:t>
      </w:r>
    </w:p>
    <w:p w:rsidR="00877A45" w:rsidRDefault="00877A45" w:rsidP="00877A45">
      <w:pPr>
        <w:spacing w:line="240" w:lineRule="exact"/>
        <w:jc w:val="center"/>
        <w:rPr>
          <w:rFonts w:ascii="小标宋" w:eastAsia="小标宋" w:hAnsi="仿宋_GB2312" w:cs="仿宋_GB2312"/>
          <w:bCs/>
          <w:sz w:val="44"/>
          <w:szCs w:val="44"/>
        </w:rPr>
      </w:pPr>
    </w:p>
    <w:tbl>
      <w:tblPr>
        <w:tblW w:w="143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4"/>
        <w:gridCol w:w="631"/>
        <w:gridCol w:w="912"/>
        <w:gridCol w:w="1338"/>
        <w:gridCol w:w="1722"/>
        <w:gridCol w:w="1230"/>
        <w:gridCol w:w="690"/>
        <w:gridCol w:w="1375"/>
        <w:gridCol w:w="2138"/>
        <w:gridCol w:w="1395"/>
        <w:gridCol w:w="1365"/>
        <w:gridCol w:w="844"/>
      </w:tblGrid>
      <w:tr w:rsidR="005A3532" w:rsidTr="00202D4A">
        <w:trPr>
          <w:trHeight w:val="73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填报单位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59168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2170D1" w:rsidP="002170D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5A35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工作生活待遇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32" w:rsidRDefault="005A353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02D4A" w:rsidTr="00F27CEA">
        <w:trPr>
          <w:trHeight w:val="73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A" w:rsidRDefault="000D3ADD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0D3ADD" w:rsidP="00BE46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D3ADD"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</w:t>
            </w:r>
            <w:r w:rsidR="00BE4622">
              <w:rPr>
                <w:rFonts w:ascii="宋体" w:hAnsi="宋体" w:cs="宋体" w:hint="eastAsia"/>
                <w:color w:val="000000"/>
                <w:sz w:val="24"/>
                <w:szCs w:val="24"/>
              </w:rPr>
              <w:t>***</w:t>
            </w:r>
            <w:r w:rsidRPr="000D3ADD">
              <w:rPr>
                <w:rFonts w:ascii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3A3904" w:rsidP="00BE46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hyperlink r:id="rId6" w:tgtFrame="_Blank" w:history="1">
              <w:r w:rsidR="00BE4622">
                <w:rPr>
                  <w:rFonts w:hint="eastAsia"/>
                  <w:color w:val="000000"/>
                </w:rPr>
                <w:t>**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0D3ADD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铜产业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BE462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9306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02D4A" w:rsidTr="00F27CEA">
        <w:trPr>
          <w:trHeight w:val="735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3A3904" w:rsidP="00BE462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hyperlink r:id="rId7" w:tgtFrame="_Blank" w:history="1">
              <w:r w:rsidR="00BE4622">
                <w:rPr>
                  <w:rFonts w:hint="eastAsia"/>
                  <w:color w:val="000000"/>
                </w:rPr>
                <w:t>**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0D3ADD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铜产业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BE4622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9306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02D4A" w:rsidTr="00202D4A">
        <w:trPr>
          <w:trHeight w:val="73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02D4A" w:rsidTr="00202D4A">
        <w:trPr>
          <w:trHeight w:val="735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A" w:rsidRDefault="00202D4A" w:rsidP="004720A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02D4A" w:rsidTr="00202D4A">
        <w:trPr>
          <w:trHeight w:val="3165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A" w:rsidRDefault="00202D4A" w:rsidP="004720AD">
            <w:pPr>
              <w:spacing w:line="400" w:lineRule="exact"/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A" w:rsidRDefault="00202D4A" w:rsidP="004720AD">
            <w:pPr>
              <w:spacing w:line="400" w:lineRule="exact"/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:rsidR="00202D4A" w:rsidRDefault="00202D4A" w:rsidP="004720AD">
            <w:pPr>
              <w:spacing w:line="40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填表说明：1.原则上按照学历层次(博士、硕士、本科、专科等)区分；</w:t>
            </w:r>
          </w:p>
          <w:p w:rsidR="00202D4A" w:rsidRDefault="00202D4A" w:rsidP="004720AD">
            <w:pPr>
              <w:spacing w:line="400" w:lineRule="exact"/>
              <w:ind w:firstLineChars="548" w:firstLine="115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2.工作生活待遇请尽量标明，不要只写参照同类人员待遇、面议等。如：安家费、补贴、年薪可达XX万元等；</w:t>
            </w:r>
          </w:p>
          <w:p w:rsidR="00202D4A" w:rsidRDefault="00202D4A" w:rsidP="008A0860">
            <w:pPr>
              <w:spacing w:line="400" w:lineRule="exact"/>
            </w:pPr>
            <w:r>
              <w:rPr>
                <w:rFonts w:ascii="仿宋_GB2312" w:eastAsia="仿宋_GB2312" w:hint="eastAsia"/>
                <w:szCs w:val="21"/>
              </w:rPr>
              <w:t xml:space="preserve">           3.联系人及联系电话请填写负责人力资源部门电话，以免人员变动造成应聘人员无法与单位取得联系（请特别注意此项）</w:t>
            </w:r>
            <w:r>
              <w:rPr>
                <w:rFonts w:hint="eastAsia"/>
              </w:rPr>
              <w:t>。</w:t>
            </w:r>
          </w:p>
        </w:tc>
      </w:tr>
    </w:tbl>
    <w:p w:rsidR="00BF7527" w:rsidRDefault="00BF7527" w:rsidP="00B339B6"/>
    <w:sectPr w:rsidR="00BF7527" w:rsidSect="00BF75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99" w:rsidRDefault="00962499" w:rsidP="005A3532">
      <w:r>
        <w:separator/>
      </w:r>
    </w:p>
  </w:endnote>
  <w:endnote w:type="continuationSeparator" w:id="0">
    <w:p w:rsidR="00962499" w:rsidRDefault="00962499" w:rsidP="005A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99" w:rsidRDefault="00962499" w:rsidP="005A3532">
      <w:r>
        <w:separator/>
      </w:r>
    </w:p>
  </w:footnote>
  <w:footnote w:type="continuationSeparator" w:id="0">
    <w:p w:rsidR="00962499" w:rsidRDefault="00962499" w:rsidP="005A3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AFF"/>
    <w:rsid w:val="00010784"/>
    <w:rsid w:val="000D3ADD"/>
    <w:rsid w:val="00122381"/>
    <w:rsid w:val="00131C0C"/>
    <w:rsid w:val="00142AFF"/>
    <w:rsid w:val="00202D4A"/>
    <w:rsid w:val="002170D1"/>
    <w:rsid w:val="002C2275"/>
    <w:rsid w:val="0032167D"/>
    <w:rsid w:val="00342138"/>
    <w:rsid w:val="003A3904"/>
    <w:rsid w:val="00430D5E"/>
    <w:rsid w:val="00465DA6"/>
    <w:rsid w:val="00566974"/>
    <w:rsid w:val="00572FE5"/>
    <w:rsid w:val="0059168E"/>
    <w:rsid w:val="005A3532"/>
    <w:rsid w:val="005B25D1"/>
    <w:rsid w:val="005B53BB"/>
    <w:rsid w:val="005B66AD"/>
    <w:rsid w:val="006C2476"/>
    <w:rsid w:val="007038DD"/>
    <w:rsid w:val="00791ED0"/>
    <w:rsid w:val="0086038D"/>
    <w:rsid w:val="00877A45"/>
    <w:rsid w:val="00895769"/>
    <w:rsid w:val="0089759D"/>
    <w:rsid w:val="008A0860"/>
    <w:rsid w:val="009351A8"/>
    <w:rsid w:val="009508F1"/>
    <w:rsid w:val="00951EE1"/>
    <w:rsid w:val="00962499"/>
    <w:rsid w:val="00B339B6"/>
    <w:rsid w:val="00BE4622"/>
    <w:rsid w:val="00BF7527"/>
    <w:rsid w:val="00D913A6"/>
    <w:rsid w:val="00DC3DA5"/>
    <w:rsid w:val="00FB44A9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35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3532"/>
    <w:rPr>
      <w:sz w:val="18"/>
      <w:szCs w:val="18"/>
    </w:rPr>
  </w:style>
  <w:style w:type="character" w:styleId="a6">
    <w:name w:val="Hyperlink"/>
    <w:basedOn w:val="a0"/>
    <w:uiPriority w:val="99"/>
    <w:unhideWhenUsed/>
    <w:rsid w:val="000D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trlzyw.com/job/44274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trlzyw.com/job/4553567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6</cp:revision>
  <dcterms:created xsi:type="dcterms:W3CDTF">2018-06-07T03:29:00Z</dcterms:created>
  <dcterms:modified xsi:type="dcterms:W3CDTF">2018-06-07T08:25:00Z</dcterms:modified>
</cp:coreProperties>
</file>