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1116"/>
        <w:gridCol w:w="1134"/>
        <w:gridCol w:w="841"/>
        <w:gridCol w:w="1032"/>
        <w:gridCol w:w="1821"/>
        <w:gridCol w:w="22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92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</w:rPr>
              <w:t>上饶市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val="en-US" w:eastAsia="zh-CN"/>
              </w:rPr>
              <w:t>现代人力资源有限公司派遣至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val="en-US" w:eastAsia="zh-CN"/>
              </w:rPr>
              <w:t>上饶市饶环保洁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</w:rPr>
              <w:t>服务有限公司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32"/>
                <w:szCs w:val="32"/>
                <w:lang w:val="en-US" w:eastAsia="zh-CN"/>
              </w:rPr>
              <w:t>劳务派遣工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32"/>
                <w:szCs w:val="32"/>
              </w:rPr>
              <w:t>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应聘岗位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取得的学历、学位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获得的从业资格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9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个人学习、工作简历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margin" w:tblpX="-431" w:tblpY="181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2"/>
        <w:gridCol w:w="59"/>
        <w:gridCol w:w="1000"/>
        <w:gridCol w:w="1034"/>
        <w:gridCol w:w="1107"/>
        <w:gridCol w:w="1884"/>
        <w:gridCol w:w="959"/>
        <w:gridCol w:w="16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 单 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兴趣爱好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自我评价及参与应聘的理由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8" w:hRule="atLeast"/>
        </w:trPr>
        <w:tc>
          <w:tcPr>
            <w:tcW w:w="92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签名：____________        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52196"/>
    <w:rsid w:val="551B670D"/>
    <w:rsid w:val="7D85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235</Characters>
  <Lines>0</Lines>
  <Paragraphs>0</Paragraphs>
  <TotalTime>0</TotalTime>
  <ScaleCrop>false</ScaleCrop>
  <LinksUpToDate>false</LinksUpToDate>
  <CharactersWithSpaces>770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2022-03-30T00:32:00Z</dcterms:created>
  <dc:creator>人力资源万君</dc:creator>
  <cp:lastModifiedBy>卓琪</cp:lastModifiedBy>
  <dcterms:modified xsi:type="dcterms:W3CDTF">2022-08-31T07:30:30Z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C2AED4759A734D58810188445D3BC634</vt:lpwstr>
  </property>
</Properties>
</file>