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default" w:ascii="Times New Roman" w:hAnsi="Times New Roman" w:eastAsia="方正小标宋简体" w:cs="Times New Roman"/>
          <w:sz w:val="44"/>
          <w:szCs w:val="44"/>
        </w:rPr>
      </w:pPr>
      <w:bookmarkStart w:id="0" w:name="_GoBack"/>
      <w:bookmarkEnd w:id="0"/>
      <w:r>
        <w:rPr>
          <w:rFonts w:hint="default" w:ascii="Times New Roman" w:hAnsi="Times New Roman" w:eastAsia="方正小标宋简体" w:cs="Times New Roman"/>
          <w:sz w:val="44"/>
          <w:szCs w:val="44"/>
          <w:lang w:eastAsia="zh-CN"/>
        </w:rPr>
        <w:t>云南自由贸易试验区</w:t>
      </w:r>
      <w:r>
        <w:rPr>
          <w:rFonts w:hint="default" w:ascii="Times New Roman" w:hAnsi="Times New Roman" w:eastAsia="方正小标宋简体" w:cs="Times New Roman"/>
          <w:sz w:val="44"/>
          <w:szCs w:val="44"/>
        </w:rPr>
        <w:t>安泰保安服务有限公司</w:t>
      </w:r>
    </w:p>
    <w:p>
      <w:pPr>
        <w:spacing w:line="578"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公开招聘经开公安分局辅助性工作人员公告</w:t>
      </w:r>
    </w:p>
    <w:p>
      <w:pPr>
        <w:spacing w:line="578" w:lineRule="exact"/>
        <w:jc w:val="center"/>
        <w:rPr>
          <w:rFonts w:hint="default" w:ascii="Times New Roman" w:hAnsi="Times New Roman" w:cs="Times New Roman"/>
          <w:sz w:val="32"/>
          <w:szCs w:val="32"/>
        </w:rPr>
      </w:pPr>
    </w:p>
    <w:p>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根据工作需要，</w:t>
      </w:r>
      <w:r>
        <w:rPr>
          <w:rFonts w:hint="default" w:ascii="Times New Roman" w:hAnsi="Times New Roman" w:eastAsia="仿宋_GB2312" w:cs="Times New Roman"/>
          <w:sz w:val="32"/>
          <w:szCs w:val="32"/>
          <w:lang w:eastAsia="zh-CN"/>
        </w:rPr>
        <w:t>云南自由贸易试验区</w:t>
      </w:r>
      <w:r>
        <w:rPr>
          <w:rFonts w:hint="default" w:ascii="Times New Roman" w:hAnsi="Times New Roman" w:eastAsia="仿宋_GB2312" w:cs="Times New Roman"/>
          <w:sz w:val="32"/>
          <w:szCs w:val="32"/>
        </w:rPr>
        <w:t>安泰保安服务有限公司依据昆明市公安局国家经济技术开发区分局（以下简称经开公安分局）签订的《劳务派遣协议》面向社会公开招聘公安机关勤务</w:t>
      </w:r>
      <w:r>
        <w:rPr>
          <w:rFonts w:hint="default" w:ascii="Times New Roman" w:hAnsi="Times New Roman" w:eastAsia="仿宋_GB2312" w:cs="Times New Roman"/>
          <w:sz w:val="32"/>
          <w:szCs w:val="32"/>
          <w:lang w:eastAsia="zh-CN"/>
        </w:rPr>
        <w:t>警务辅助人员，</w:t>
      </w:r>
      <w:r>
        <w:rPr>
          <w:rFonts w:hint="default" w:ascii="Times New Roman" w:hAnsi="Times New Roman" w:eastAsia="仿宋_GB2312" w:cs="Times New Roman"/>
          <w:sz w:val="32"/>
          <w:szCs w:val="32"/>
        </w:rPr>
        <w:t>现将有关事项公告如下：</w:t>
      </w:r>
    </w:p>
    <w:p>
      <w:pPr>
        <w:spacing w:line="578"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一、招聘性质和岗位 </w:t>
      </w:r>
    </w:p>
    <w:p>
      <w:pPr>
        <w:spacing w:line="578"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（一）招聘性质</w:t>
      </w:r>
    </w:p>
    <w:p>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此次公开招聘为劳务派遣用工性质。由</w:t>
      </w:r>
      <w:r>
        <w:rPr>
          <w:rFonts w:hint="default" w:ascii="Times New Roman" w:hAnsi="Times New Roman" w:eastAsia="仿宋_GB2312" w:cs="Times New Roman"/>
          <w:sz w:val="32"/>
          <w:szCs w:val="32"/>
          <w:lang w:eastAsia="zh-CN"/>
        </w:rPr>
        <w:t>云南自由贸易试验区</w:t>
      </w:r>
      <w:r>
        <w:rPr>
          <w:rFonts w:hint="default" w:ascii="Times New Roman" w:hAnsi="Times New Roman" w:eastAsia="仿宋_GB2312" w:cs="Times New Roman"/>
          <w:sz w:val="32"/>
          <w:szCs w:val="32"/>
        </w:rPr>
        <w:t>安泰保安服务有限公司与招聘人员签订劳动合同并建立劳动关系。</w:t>
      </w:r>
    </w:p>
    <w:p>
      <w:pPr>
        <w:spacing w:line="578"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（二）招聘岗位</w:t>
      </w:r>
    </w:p>
    <w:p>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二类</w:t>
      </w:r>
      <w:r>
        <w:rPr>
          <w:rFonts w:hint="default" w:ascii="Times New Roman" w:hAnsi="Times New Roman" w:eastAsia="仿宋_GB2312" w:cs="Times New Roman"/>
          <w:sz w:val="32"/>
          <w:szCs w:val="32"/>
        </w:rPr>
        <w:t>勤务辅警，主要协助公安机关人民警察开展执法执勤和其他勤务活动。勤务辅警不具有人民警察和公务员身份，不纳入编制管理，不行使人民警察职权。</w:t>
      </w:r>
    </w:p>
    <w:p>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此次招聘二类</w:t>
      </w:r>
      <w:r>
        <w:rPr>
          <w:rFonts w:hint="default" w:ascii="Times New Roman" w:hAnsi="Times New Roman" w:eastAsia="仿宋_GB2312" w:cs="Times New Roman"/>
          <w:sz w:val="32"/>
          <w:szCs w:val="32"/>
        </w:rPr>
        <w:t>勤务辅警</w:t>
      </w:r>
      <w:r>
        <w:rPr>
          <w:rFonts w:hint="default" w:ascii="Times New Roman" w:hAnsi="Times New Roman" w:eastAsia="仿宋_GB2312" w:cs="Times New Roman"/>
          <w:sz w:val="32"/>
          <w:szCs w:val="32"/>
          <w:highlight w:val="yellow"/>
          <w:lang w:val="en-US" w:eastAsia="zh-CN"/>
        </w:rPr>
        <w:t>39</w:t>
      </w:r>
      <w:r>
        <w:rPr>
          <w:rFonts w:hint="default" w:ascii="Times New Roman" w:hAnsi="Times New Roman" w:eastAsia="仿宋_GB2312" w:cs="Times New Roman"/>
          <w:sz w:val="32"/>
          <w:szCs w:val="32"/>
          <w:highlight w:val="yellow"/>
        </w:rPr>
        <w:t>名</w:t>
      </w:r>
      <w:r>
        <w:rPr>
          <w:rFonts w:hint="default" w:ascii="Times New Roman" w:hAnsi="Times New Roman" w:eastAsia="仿宋_GB2312" w:cs="Times New Roman"/>
          <w:sz w:val="32"/>
          <w:szCs w:val="32"/>
          <w:highlight w:val="yellow"/>
          <w:lang w:eastAsia="zh-CN"/>
        </w:rPr>
        <w:t>（其中男性</w:t>
      </w:r>
      <w:r>
        <w:rPr>
          <w:rFonts w:hint="default" w:ascii="Times New Roman" w:hAnsi="Times New Roman" w:eastAsia="仿宋_GB2312" w:cs="Times New Roman"/>
          <w:sz w:val="32"/>
          <w:szCs w:val="32"/>
          <w:highlight w:val="yellow"/>
          <w:lang w:val="en-US" w:eastAsia="zh-CN"/>
        </w:rPr>
        <w:t>32名，女性7名）</w:t>
      </w:r>
      <w:r>
        <w:rPr>
          <w:rFonts w:hint="default" w:ascii="Times New Roman" w:hAnsi="Times New Roman" w:eastAsia="仿宋_GB2312" w:cs="Times New Roman"/>
          <w:sz w:val="32"/>
          <w:szCs w:val="32"/>
          <w:lang w:eastAsia="zh-CN"/>
        </w:rPr>
        <w:t>。</w:t>
      </w:r>
    </w:p>
    <w:p>
      <w:pPr>
        <w:spacing w:line="578"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yellow"/>
        </w:rPr>
        <w:t>招聘期间如有在岗人员离职，</w:t>
      </w:r>
      <w:r>
        <w:rPr>
          <w:rFonts w:hint="default" w:ascii="Times New Roman" w:hAnsi="Times New Roman" w:eastAsia="仿宋_GB2312" w:cs="Times New Roman"/>
          <w:sz w:val="32"/>
          <w:szCs w:val="32"/>
          <w:highlight w:val="yellow"/>
          <w:lang w:eastAsia="zh-CN"/>
        </w:rPr>
        <w:t>则相应增加招聘人数，</w:t>
      </w:r>
      <w:r>
        <w:rPr>
          <w:rFonts w:hint="default" w:ascii="Times New Roman" w:hAnsi="Times New Roman" w:eastAsia="仿宋_GB2312" w:cs="Times New Roman"/>
          <w:sz w:val="32"/>
          <w:szCs w:val="32"/>
          <w:highlight w:val="yellow"/>
        </w:rPr>
        <w:t>空缺岗位按照综合成绩由高到低顺序</w:t>
      </w:r>
      <w:r>
        <w:rPr>
          <w:rFonts w:hint="default" w:ascii="Times New Roman" w:hAnsi="Times New Roman" w:eastAsia="仿宋_GB2312" w:cs="Times New Roman"/>
          <w:sz w:val="32"/>
          <w:szCs w:val="32"/>
          <w:highlight w:val="yellow"/>
          <w:lang w:eastAsia="zh-CN"/>
        </w:rPr>
        <w:t>递补</w:t>
      </w:r>
      <w:r>
        <w:rPr>
          <w:rFonts w:hint="default" w:ascii="Times New Roman" w:hAnsi="Times New Roman" w:eastAsia="仿宋_GB2312" w:cs="Times New Roman"/>
          <w:sz w:val="32"/>
          <w:szCs w:val="32"/>
          <w:highlight w:val="yellow"/>
        </w:rPr>
        <w:t>，达到人员配备比例标准。</w:t>
      </w:r>
      <w:r>
        <w:rPr>
          <w:rFonts w:hint="default" w:ascii="Times New Roman" w:hAnsi="Times New Roman" w:eastAsia="仿宋_GB2312" w:cs="Times New Roman"/>
          <w:sz w:val="32"/>
          <w:szCs w:val="32"/>
        </w:rPr>
        <w:t>根据考试考察情况及本人意愿，岗位类别可进行调剂；具体工作地点及具体岗位，由经开公安分局根据工作需要统筹安排。</w:t>
      </w:r>
    </w:p>
    <w:p>
      <w:pPr>
        <w:spacing w:line="578"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二、招聘条件</w:t>
      </w:r>
    </w:p>
    <w:p>
      <w:pPr>
        <w:spacing w:line="578"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(一)基本条件（参照昆明市公安机关警务辅助人员招聘条件）。 </w:t>
      </w:r>
    </w:p>
    <w:p>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1．拥护宪法，遵守国家法律法规，品行端正、作风正派、爱岗敬业；</w:t>
      </w:r>
    </w:p>
    <w:p>
      <w:pPr>
        <w:spacing w:line="578" w:lineRule="exact"/>
        <w:ind w:firstLine="640" w:firstLineChars="200"/>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2．招聘年龄范围：18周岁以上、35周岁以下，</w:t>
      </w:r>
      <w:r>
        <w:rPr>
          <w:rFonts w:hint="default" w:ascii="Times New Roman" w:hAnsi="Times New Roman" w:eastAsia="仿宋_GB2312" w:cs="Times New Roman"/>
          <w:sz w:val="32"/>
          <w:szCs w:val="32"/>
          <w:highlight w:val="yellow"/>
        </w:rPr>
        <w:t>即19</w:t>
      </w:r>
      <w:r>
        <w:rPr>
          <w:rFonts w:hint="default" w:ascii="Times New Roman" w:hAnsi="Times New Roman" w:eastAsia="仿宋_GB2312" w:cs="Times New Roman"/>
          <w:sz w:val="32"/>
          <w:szCs w:val="32"/>
          <w:highlight w:val="yellow"/>
          <w:lang w:val="en-US" w:eastAsia="zh-CN"/>
        </w:rPr>
        <w:t>8</w:t>
      </w:r>
      <w:r>
        <w:rPr>
          <w:rFonts w:hint="eastAsia" w:ascii="Times New Roman" w:hAnsi="Times New Roman" w:eastAsia="仿宋_GB2312" w:cs="Times New Roman"/>
          <w:sz w:val="32"/>
          <w:szCs w:val="32"/>
          <w:highlight w:val="yellow"/>
          <w:lang w:val="en-US" w:eastAsia="zh-CN"/>
        </w:rPr>
        <w:t>8</w:t>
      </w:r>
      <w:r>
        <w:rPr>
          <w:rFonts w:hint="default" w:ascii="Times New Roman" w:hAnsi="Times New Roman" w:eastAsia="仿宋_GB2312" w:cs="Times New Roman"/>
          <w:sz w:val="32"/>
          <w:szCs w:val="32"/>
          <w:highlight w:val="yellow"/>
        </w:rPr>
        <w:t>年</w:t>
      </w:r>
      <w:r>
        <w:rPr>
          <w:rFonts w:hint="eastAsia" w:ascii="Times New Roman" w:hAnsi="Times New Roman" w:eastAsia="仿宋_GB2312" w:cs="Times New Roman"/>
          <w:sz w:val="32"/>
          <w:szCs w:val="32"/>
          <w:highlight w:val="yellow"/>
          <w:lang w:val="en-US" w:eastAsia="zh-CN"/>
        </w:rPr>
        <w:t>8</w:t>
      </w:r>
      <w:r>
        <w:rPr>
          <w:rFonts w:hint="default" w:ascii="Times New Roman" w:hAnsi="Times New Roman" w:eastAsia="仿宋_GB2312" w:cs="Times New Roman"/>
          <w:sz w:val="32"/>
          <w:szCs w:val="32"/>
          <w:highlight w:val="yellow"/>
        </w:rPr>
        <w:t>月至200</w:t>
      </w:r>
      <w:r>
        <w:rPr>
          <w:rFonts w:hint="eastAsia" w:ascii="Times New Roman" w:hAnsi="Times New Roman" w:eastAsia="仿宋_GB2312" w:cs="Times New Roman"/>
          <w:sz w:val="32"/>
          <w:szCs w:val="32"/>
          <w:highlight w:val="yellow"/>
          <w:lang w:val="en-US" w:eastAsia="zh-CN"/>
        </w:rPr>
        <w:t>5</w:t>
      </w:r>
      <w:r>
        <w:rPr>
          <w:rFonts w:hint="default" w:ascii="Times New Roman" w:hAnsi="Times New Roman" w:eastAsia="仿宋_GB2312" w:cs="Times New Roman"/>
          <w:sz w:val="32"/>
          <w:szCs w:val="32"/>
          <w:highlight w:val="yellow"/>
        </w:rPr>
        <w:t>年</w:t>
      </w:r>
      <w:r>
        <w:rPr>
          <w:rFonts w:hint="eastAsia" w:ascii="Times New Roman" w:hAnsi="Times New Roman" w:eastAsia="仿宋_GB2312" w:cs="Times New Roman"/>
          <w:sz w:val="32"/>
          <w:szCs w:val="32"/>
          <w:highlight w:val="yellow"/>
          <w:lang w:val="en-US" w:eastAsia="zh-CN"/>
        </w:rPr>
        <w:t>8</w:t>
      </w:r>
      <w:r>
        <w:rPr>
          <w:rFonts w:hint="default" w:ascii="Times New Roman" w:hAnsi="Times New Roman" w:eastAsia="仿宋_GB2312" w:cs="Times New Roman"/>
          <w:sz w:val="32"/>
          <w:szCs w:val="32"/>
          <w:highlight w:val="yellow"/>
        </w:rPr>
        <w:t xml:space="preserve">月之间出生； </w:t>
      </w:r>
    </w:p>
    <w:p>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具有中华人民共和国</w:t>
      </w:r>
      <w:r>
        <w:rPr>
          <w:rFonts w:hint="default" w:ascii="Times New Roman" w:hAnsi="Times New Roman" w:eastAsia="仿宋_GB2312" w:cs="Times New Roman"/>
          <w:sz w:val="32"/>
          <w:szCs w:val="32"/>
        </w:rPr>
        <w:t>国籍；</w:t>
      </w:r>
    </w:p>
    <w:p>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4．身高</w:t>
      </w:r>
      <w:r>
        <w:rPr>
          <w:rFonts w:hint="default" w:ascii="Times New Roman" w:hAnsi="Times New Roman" w:eastAsia="仿宋_GB2312" w:cs="Times New Roman"/>
          <w:sz w:val="32"/>
          <w:szCs w:val="32"/>
          <w:lang w:eastAsia="zh-CN"/>
        </w:rPr>
        <w:t>男</w:t>
      </w:r>
      <w:r>
        <w:rPr>
          <w:rFonts w:hint="default" w:ascii="Times New Roman" w:hAnsi="Times New Roman" w:eastAsia="仿宋_GB2312" w:cs="Times New Roman"/>
          <w:sz w:val="32"/>
          <w:szCs w:val="32"/>
          <w:highlight w:val="yellow"/>
        </w:rPr>
        <w:t>16</w:t>
      </w:r>
      <w:r>
        <w:rPr>
          <w:rFonts w:hint="default" w:ascii="Times New Roman" w:hAnsi="Times New Roman" w:eastAsia="仿宋_GB2312" w:cs="Times New Roman"/>
          <w:sz w:val="32"/>
          <w:szCs w:val="32"/>
          <w:highlight w:val="yellow"/>
          <w:lang w:val="en-US" w:eastAsia="zh-CN"/>
        </w:rPr>
        <w:t>0</w:t>
      </w:r>
      <w:r>
        <w:rPr>
          <w:rFonts w:hint="default" w:ascii="Times New Roman" w:hAnsi="Times New Roman" w:eastAsia="仿宋_GB2312" w:cs="Times New Roman"/>
          <w:sz w:val="32"/>
          <w:szCs w:val="32"/>
          <w:highlight w:val="yellow"/>
        </w:rPr>
        <w:t>cm（含）以上</w:t>
      </w:r>
      <w:r>
        <w:rPr>
          <w:rFonts w:hint="default" w:ascii="Times New Roman" w:hAnsi="Times New Roman" w:eastAsia="仿宋_GB2312" w:cs="Times New Roman"/>
          <w:sz w:val="32"/>
          <w:szCs w:val="32"/>
          <w:highlight w:val="yellow"/>
          <w:lang w:eastAsia="zh-CN"/>
        </w:rPr>
        <w:t>，女</w:t>
      </w:r>
      <w:r>
        <w:rPr>
          <w:rFonts w:hint="default" w:ascii="Times New Roman" w:hAnsi="Times New Roman" w:eastAsia="仿宋_GB2312" w:cs="Times New Roman"/>
          <w:sz w:val="32"/>
          <w:szCs w:val="32"/>
          <w:highlight w:val="yellow"/>
          <w:lang w:val="en-US" w:eastAsia="zh-CN"/>
        </w:rPr>
        <w:t>155cm（含）以上</w:t>
      </w:r>
      <w:r>
        <w:rPr>
          <w:rFonts w:hint="default" w:ascii="Times New Roman" w:hAnsi="Times New Roman" w:eastAsia="仿宋_GB2312" w:cs="Times New Roman"/>
          <w:sz w:val="32"/>
          <w:szCs w:val="32"/>
        </w:rPr>
        <w:t xml:space="preserve">，身体健康，无色盲、无口吃； </w:t>
      </w:r>
    </w:p>
    <w:p>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二类</w:t>
      </w:r>
      <w:r>
        <w:rPr>
          <w:rFonts w:hint="default" w:ascii="Times New Roman" w:hAnsi="Times New Roman" w:eastAsia="仿宋_GB2312" w:cs="Times New Roman"/>
          <w:color w:val="000000" w:themeColor="text1"/>
          <w:sz w:val="32"/>
          <w:szCs w:val="32"/>
          <w14:textFill>
            <w14:solidFill>
              <w14:schemeClr w14:val="tx1"/>
            </w14:solidFill>
          </w14:textFill>
        </w:rPr>
        <w:t>勤务辅警</w:t>
      </w:r>
      <w:r>
        <w:rPr>
          <w:rFonts w:hint="default" w:ascii="Times New Roman" w:hAnsi="Times New Roman" w:eastAsia="仿宋_GB2312" w:cs="Times New Roman"/>
          <w:sz w:val="32"/>
          <w:szCs w:val="32"/>
        </w:rPr>
        <w:t>岗位需具有大</w:t>
      </w:r>
      <w:r>
        <w:rPr>
          <w:rFonts w:hint="default" w:ascii="Times New Roman" w:hAnsi="Times New Roman" w:eastAsia="仿宋_GB2312" w:cs="Times New Roman"/>
          <w:sz w:val="32"/>
          <w:szCs w:val="32"/>
          <w:lang w:eastAsia="zh-CN"/>
        </w:rPr>
        <w:t>学</w:t>
      </w:r>
      <w:r>
        <w:rPr>
          <w:rFonts w:hint="default" w:ascii="Times New Roman" w:hAnsi="Times New Roman" w:eastAsia="仿宋_GB2312" w:cs="Times New Roman"/>
          <w:sz w:val="32"/>
          <w:szCs w:val="32"/>
        </w:rPr>
        <w:t>专</w:t>
      </w:r>
      <w:r>
        <w:rPr>
          <w:rFonts w:hint="default" w:ascii="Times New Roman" w:hAnsi="Times New Roman" w:eastAsia="仿宋_GB2312" w:cs="Times New Roman"/>
          <w:sz w:val="32"/>
          <w:szCs w:val="32"/>
          <w:lang w:eastAsia="zh-CN"/>
        </w:rPr>
        <w:t>科</w:t>
      </w:r>
      <w:r>
        <w:rPr>
          <w:rFonts w:hint="default" w:ascii="Times New Roman" w:hAnsi="Times New Roman" w:eastAsia="仿宋_GB2312" w:cs="Times New Roman"/>
          <w:sz w:val="32"/>
          <w:szCs w:val="32"/>
        </w:rPr>
        <w:t>（含）以上学历(退役军人可放宽至高中（中专）及以上学历）；</w:t>
      </w:r>
    </w:p>
    <w:p>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6．具有正常履行职责所需的身体素质和工作能力；</w:t>
      </w:r>
    </w:p>
    <w:p>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7．自愿从事所报岗位工作，具有吃苦耐劳精神，服从工作安排和管理，保守工作秘密，敢于同违法犯罪行为作斗争；</w:t>
      </w:r>
    </w:p>
    <w:p>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8．具备</w:t>
      </w:r>
      <w:r>
        <w:rPr>
          <w:rFonts w:hint="default" w:ascii="Times New Roman" w:hAnsi="Times New Roman" w:eastAsia="仿宋_GB2312" w:cs="Times New Roman"/>
          <w:sz w:val="32"/>
          <w:szCs w:val="32"/>
          <w:lang w:eastAsia="zh-CN"/>
        </w:rPr>
        <w:t>岗位要求的</w:t>
      </w:r>
      <w:r>
        <w:rPr>
          <w:rFonts w:hint="default" w:ascii="Times New Roman" w:hAnsi="Times New Roman" w:eastAsia="仿宋_GB2312" w:cs="Times New Roman"/>
          <w:sz w:val="32"/>
          <w:szCs w:val="32"/>
        </w:rPr>
        <w:t>其他相关条件。</w:t>
      </w:r>
    </w:p>
    <w:p>
      <w:pPr>
        <w:spacing w:line="578"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 (二)优先聘用条件</w:t>
      </w:r>
    </w:p>
    <w:p>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1．在同等条件下，优先招聘烈士、因公牺牲军人、因公牺牲人民警察和因公牺牲机关事业单位工作人员的配偶及子女；</w:t>
      </w:r>
    </w:p>
    <w:p>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2．在同等条件下，优先招聘退役士官士兵、见义勇为积极分子和先进个人、政法类和警察类院校毕业生；</w:t>
      </w:r>
    </w:p>
    <w:p>
      <w:pPr>
        <w:pStyle w:val="2"/>
        <w:ind w:firstLine="64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sz w:val="32"/>
          <w:szCs w:val="32"/>
          <w:lang w:val="en-US" w:eastAsia="zh-CN"/>
        </w:rPr>
        <w:t>3.在同等条件下，优先招聘有过从业</w:t>
      </w:r>
      <w:r>
        <w:rPr>
          <w:rFonts w:hint="default" w:ascii="Times New Roman" w:hAnsi="Times New Roman" w:eastAsia="仿宋_GB2312" w:cs="Times New Roman"/>
          <w:b w:val="0"/>
          <w:bCs/>
          <w:sz w:val="32"/>
          <w:szCs w:val="32"/>
        </w:rPr>
        <w:t>流动人口协管员</w:t>
      </w:r>
      <w:r>
        <w:rPr>
          <w:rFonts w:hint="default" w:ascii="Times New Roman" w:hAnsi="Times New Roman" w:eastAsia="仿宋_GB2312" w:cs="Times New Roman"/>
          <w:b w:val="0"/>
          <w:bCs/>
          <w:sz w:val="32"/>
          <w:szCs w:val="32"/>
          <w:lang w:eastAsia="zh-CN"/>
        </w:rPr>
        <w:t>、社区警务助理和社区戒毒社区康复工作经验的人员。</w:t>
      </w:r>
    </w:p>
    <w:p>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3．在同等条件下，优先招聘建档立卡贫困户人员(自带证明材料)； </w:t>
      </w:r>
    </w:p>
    <w:p>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4．在同等条件下，优先招聘具有熟练驾驶两轮摩托车和中、小型客车驾驶员；</w:t>
      </w:r>
    </w:p>
    <w:p>
      <w:pPr>
        <w:spacing w:line="578" w:lineRule="exact"/>
        <w:ind w:firstLine="640" w:firstLineChars="200"/>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5．擅长并有从业经验的党建、文秘、写作、宣传、音视频处理、计算机、数据处理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小语种、手语</w:t>
      </w:r>
      <w:r>
        <w:rPr>
          <w:rFonts w:hint="default" w:ascii="Times New Roman" w:hAnsi="Times New Roman" w:eastAsia="仿宋_GB2312" w:cs="Times New Roman"/>
          <w:sz w:val="32"/>
          <w:szCs w:val="32"/>
          <w:lang w:eastAsia="zh-CN"/>
        </w:rPr>
        <w:t>、文体特长</w:t>
      </w:r>
      <w:r>
        <w:rPr>
          <w:rFonts w:hint="default" w:ascii="Times New Roman" w:hAnsi="Times New Roman" w:eastAsia="仿宋_GB2312" w:cs="Times New Roman"/>
          <w:sz w:val="32"/>
          <w:szCs w:val="32"/>
        </w:rPr>
        <w:t>等专业人员</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highlight w:val="yellow"/>
          <w:lang w:val="en-US" w:eastAsia="zh-CN"/>
        </w:rPr>
        <w:t>相关从事过社区警务助理、流动人口协管员、社戒社康等公安业务工作的人员，根据工作需要视情况适当放宽条件。</w:t>
      </w:r>
    </w:p>
    <w:p>
      <w:pPr>
        <w:spacing w:line="578"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(三)有下列情形之一的人员，不予聘用</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0" w:lineRule="atLeast"/>
        <w:ind w:left="0" w:leftChars="0" w:right="0" w:rightChars="0" w:firstLine="64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 xml:space="preserve">1.本人或家庭成员、主要社会关系人参加非法组织、邪教组织或从事其他危害国家安全活动的； </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0" w:lineRule="atLeast"/>
        <w:ind w:left="0" w:leftChars="0" w:right="0" w:rightChars="0" w:firstLine="64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 xml:space="preserve">2.本人家庭成员或主要社会关系人正在服刑或正在接受调查的； </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0" w:lineRule="atLeast"/>
        <w:ind w:left="0" w:leftChars="0" w:right="0" w:rightChars="0" w:firstLine="64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 xml:space="preserve">3.受过刑事处罚或者涉嫌违法犯罪尚未查清的； </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0" w:lineRule="atLeast"/>
        <w:ind w:left="0" w:leftChars="0" w:right="0" w:rightChars="0" w:firstLine="640"/>
        <w:jc w:val="left"/>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 xml:space="preserve">4.编造、散布有损国家声誉、反对党的理论和路线方针政策、违反国家法律法规信息的； </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0" w:lineRule="atLeast"/>
        <w:ind w:left="0" w:leftChars="0" w:right="0" w:rightChars="0" w:firstLine="640"/>
        <w:jc w:val="left"/>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5.因吸毒、嫖娼、赌博受到处罚的；</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0" w:lineRule="atLeast"/>
        <w:ind w:left="0" w:leftChars="0" w:right="0" w:rightChars="0" w:firstLine="640"/>
        <w:jc w:val="left"/>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6.被行政拘留、司法拘留或收容教育的；</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0" w:lineRule="atLeast"/>
        <w:ind w:left="0" w:leftChars="0" w:right="0" w:rightChars="0" w:firstLine="640"/>
        <w:jc w:val="left"/>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7.被吊销律师、公证员执业证书的；</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0" w:lineRule="atLeast"/>
        <w:ind w:left="0" w:leftChars="0" w:right="0" w:rightChars="0" w:firstLine="640"/>
        <w:jc w:val="left"/>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8.被开除公职、开除军籍或者因违纪违规被辞退解聘的；</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0" w:lineRule="atLeast"/>
        <w:ind w:left="0" w:leftChars="0" w:right="0" w:rightChars="0" w:firstLine="640"/>
        <w:jc w:val="left"/>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9.违反公安机关辅警管理规定被解聘的；</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0" w:lineRule="atLeast"/>
        <w:ind w:left="0" w:leftChars="0" w:right="0" w:rightChars="0" w:firstLine="640"/>
        <w:jc w:val="left"/>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10.从事辅警工作合同期未满擅自离职的；</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0" w:lineRule="atLeast"/>
        <w:ind w:left="0" w:leftChars="0" w:right="0" w:rightChars="0" w:firstLine="640"/>
        <w:jc w:val="left"/>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11.有较为严重的个人不良征信记录的；</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0" w:lineRule="atLeast"/>
        <w:ind w:left="0" w:leftChars="0" w:right="0" w:rightChars="0" w:firstLine="640"/>
        <w:jc w:val="left"/>
        <w:textAlignment w:val="auto"/>
        <w:outlineLvl w:val="9"/>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12.从事辅警工作正常离职后不满90天的；</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0" w:lineRule="atLeast"/>
        <w:ind w:left="0" w:leftChars="0" w:right="0" w:rightChars="0" w:firstLine="640"/>
        <w:jc w:val="left"/>
        <w:textAlignment w:val="auto"/>
        <w:outlineLvl w:val="9"/>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13.未正式毕业的全日制在校学生；</w:t>
      </w:r>
    </w:p>
    <w:p>
      <w:pPr>
        <w:spacing w:line="578" w:lineRule="exact"/>
        <w:ind w:firstLine="640" w:firstLineChars="200"/>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14.其他不适宜从事辅警工作的。</w:t>
      </w:r>
    </w:p>
    <w:p>
      <w:pPr>
        <w:spacing w:line="578"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三、招聘程序 </w:t>
      </w:r>
    </w:p>
    <w:p>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w:t>
      </w:r>
      <w:r>
        <w:rPr>
          <w:rFonts w:hint="default" w:ascii="Times New Roman" w:hAnsi="Times New Roman" w:eastAsia="仿宋_GB2312" w:cs="Times New Roman"/>
          <w:sz w:val="32"/>
          <w:szCs w:val="32"/>
        </w:rPr>
        <w:t>)报名</w:t>
      </w:r>
    </w:p>
    <w:p>
      <w:pPr>
        <w:spacing w:line="578"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1．报名方式：现场报名。报名时间：</w:t>
      </w:r>
      <w:r>
        <w:rPr>
          <w:rFonts w:hint="default" w:ascii="Times New Roman" w:hAnsi="Times New Roman" w:eastAsia="仿宋_GB2312" w:cs="Times New Roman"/>
          <w:sz w:val="32"/>
          <w:szCs w:val="32"/>
          <w:highlight w:val="yellow"/>
          <w:lang w:val="en-US" w:eastAsia="zh-CN"/>
        </w:rPr>
        <w:t>2023年</w:t>
      </w:r>
      <w:r>
        <w:rPr>
          <w:rFonts w:hint="eastAsia" w:ascii="Times New Roman" w:hAnsi="Times New Roman" w:eastAsia="仿宋_GB2312" w:cs="Times New Roman"/>
          <w:sz w:val="32"/>
          <w:szCs w:val="32"/>
          <w:highlight w:val="yellow"/>
          <w:lang w:val="en-US" w:eastAsia="zh-CN"/>
        </w:rPr>
        <w:t>9</w:t>
      </w:r>
      <w:r>
        <w:rPr>
          <w:rFonts w:hint="default" w:ascii="Times New Roman" w:hAnsi="Times New Roman" w:eastAsia="仿宋_GB2312" w:cs="Times New Roman"/>
          <w:sz w:val="32"/>
          <w:szCs w:val="32"/>
          <w:highlight w:val="yellow"/>
          <w:lang w:val="en-US" w:eastAsia="zh-CN"/>
        </w:rPr>
        <w:t>月</w:t>
      </w:r>
      <w:r>
        <w:rPr>
          <w:rFonts w:hint="eastAsia" w:ascii="Times New Roman" w:hAnsi="Times New Roman" w:eastAsia="仿宋_GB2312" w:cs="Times New Roman"/>
          <w:sz w:val="32"/>
          <w:szCs w:val="32"/>
          <w:highlight w:val="yellow"/>
          <w:lang w:val="en-US" w:eastAsia="zh-CN"/>
        </w:rPr>
        <w:t>4</w:t>
      </w:r>
      <w:r>
        <w:rPr>
          <w:rFonts w:hint="default" w:ascii="Times New Roman" w:hAnsi="Times New Roman" w:eastAsia="仿宋_GB2312" w:cs="Times New Roman"/>
          <w:sz w:val="32"/>
          <w:szCs w:val="32"/>
          <w:highlight w:val="yellow"/>
          <w:lang w:val="en-US" w:eastAsia="zh-CN"/>
        </w:rPr>
        <w:t>日起至</w:t>
      </w:r>
      <w:r>
        <w:rPr>
          <w:rFonts w:hint="eastAsia" w:ascii="Times New Roman" w:hAnsi="Times New Roman" w:eastAsia="仿宋_GB2312" w:cs="Times New Roman"/>
          <w:sz w:val="32"/>
          <w:szCs w:val="32"/>
          <w:highlight w:val="yellow"/>
          <w:lang w:val="en-US" w:eastAsia="zh-CN"/>
        </w:rPr>
        <w:t>9</w:t>
      </w:r>
      <w:r>
        <w:rPr>
          <w:rFonts w:hint="default" w:ascii="Times New Roman" w:hAnsi="Times New Roman" w:eastAsia="仿宋_GB2312" w:cs="Times New Roman"/>
          <w:sz w:val="32"/>
          <w:szCs w:val="32"/>
          <w:highlight w:val="yellow"/>
          <w:lang w:val="en-US" w:eastAsia="zh-CN"/>
        </w:rPr>
        <w:t>月</w:t>
      </w:r>
      <w:r>
        <w:rPr>
          <w:rFonts w:hint="eastAsia" w:ascii="Times New Roman" w:hAnsi="Times New Roman" w:eastAsia="仿宋_GB2312" w:cs="Times New Roman"/>
          <w:sz w:val="32"/>
          <w:szCs w:val="32"/>
          <w:highlight w:val="yellow"/>
          <w:lang w:val="en-US" w:eastAsia="zh-CN"/>
        </w:rPr>
        <w:t>8</w:t>
      </w:r>
      <w:r>
        <w:rPr>
          <w:rFonts w:hint="default" w:ascii="Times New Roman" w:hAnsi="Times New Roman" w:eastAsia="仿宋_GB2312" w:cs="Times New Roman"/>
          <w:sz w:val="32"/>
          <w:szCs w:val="32"/>
          <w:highlight w:val="yellow"/>
          <w:lang w:val="en-US" w:eastAsia="zh-CN"/>
        </w:rPr>
        <w:t>日。</w:t>
      </w:r>
      <w:r>
        <w:rPr>
          <w:rFonts w:hint="default" w:ascii="Times New Roman" w:hAnsi="Times New Roman" w:eastAsia="仿宋_GB2312" w:cs="Times New Roman"/>
          <w:sz w:val="32"/>
          <w:szCs w:val="32"/>
          <w:lang w:val="en-US" w:eastAsia="zh-CN"/>
        </w:rPr>
        <w:t>报名时间为每日上午9:00至12:00，下午1</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:00至17:00。</w:t>
      </w:r>
    </w:p>
    <w:p>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2.报名地址：昆明经</w:t>
      </w:r>
      <w:r>
        <w:rPr>
          <w:rFonts w:hint="default" w:ascii="Times New Roman" w:hAnsi="Times New Roman" w:eastAsia="仿宋_GB2312" w:cs="Times New Roman"/>
          <w:sz w:val="32"/>
          <w:szCs w:val="32"/>
        </w:rPr>
        <w:t>开区信息产业基地辰逸路97号经开公安分局一楼。联系电话：15687443135梁师；15287161370陈师。</w:t>
      </w:r>
    </w:p>
    <w:p>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现场报名需携带材料：应聘人员报名时须携带本人</w:t>
      </w:r>
      <w:r>
        <w:rPr>
          <w:rFonts w:hint="eastAsia" w:ascii="Times New Roman" w:hAnsi="Times New Roman" w:eastAsia="仿宋_GB2312" w:cs="Times New Roman"/>
          <w:sz w:val="32"/>
          <w:szCs w:val="32"/>
          <w:lang w:eastAsia="zh-CN"/>
        </w:rPr>
        <w:t>户口簿</w:t>
      </w:r>
      <w:r>
        <w:rPr>
          <w:rFonts w:hint="default" w:ascii="Times New Roman" w:hAnsi="Times New Roman" w:eastAsia="仿宋_GB2312" w:cs="Times New Roman"/>
          <w:sz w:val="32"/>
          <w:szCs w:val="32"/>
        </w:rPr>
        <w:t>、身份证、学历证书（以上证件原件及复印件1份），近期免冠大一寸彩照2张（背面书写姓名和身份证号），报名表（附件1</w:t>
      </w:r>
      <w:r>
        <w:rPr>
          <w:rFonts w:hint="default" w:ascii="Times New Roman" w:hAnsi="Times New Roman" w:eastAsia="仿宋_GB2312" w:cs="Times New Roman"/>
          <w:sz w:val="32"/>
          <w:szCs w:val="32"/>
          <w:lang w:val="en-US" w:eastAsia="zh-CN"/>
        </w:rPr>
        <w:t>)，报考诚信承诺书（</w:t>
      </w: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2），同意报考证明（样式）（附件3）</w:t>
      </w:r>
      <w:r>
        <w:rPr>
          <w:rFonts w:hint="default" w:ascii="Times New Roman" w:hAnsi="Times New Roman" w:eastAsia="仿宋_GB2312" w:cs="Times New Roman"/>
          <w:color w:val="000000"/>
          <w:sz w:val="32"/>
          <w:szCs w:val="32"/>
        </w:rPr>
        <w:t>由中国人民银行出具的征信报告（详细版）</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具备优先招录条件的人员同时携带军人退役证、见义勇为先进表彰证、资格证等相关证明原件及复印件1份。</w:t>
      </w:r>
    </w:p>
    <w:p>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已就业人员报名需工作单位出具同意报考证明并加盖公章。报名时出示原件审核，收取复印件。</w:t>
      </w:r>
    </w:p>
    <w:p>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报名人员对所提供的信息材料真实性及服从工作安排写出承诺书。</w:t>
      </w:r>
    </w:p>
    <w:p>
      <w:pPr>
        <w:numPr>
          <w:ilvl w:val="0"/>
          <w:numId w:val="0"/>
        </w:numPr>
        <w:spacing w:line="578" w:lineRule="exact"/>
        <w:ind w:firstLine="640" w:firstLineChars="200"/>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仿宋_GB2312" w:cs="Times New Roman"/>
          <w:sz w:val="32"/>
          <w:szCs w:val="32"/>
          <w:highlight w:val="yellow"/>
          <w:lang w:val="en-US" w:eastAsia="zh-CN"/>
        </w:rPr>
        <w:t>4.缴费时间：2023年</w:t>
      </w:r>
      <w:r>
        <w:rPr>
          <w:rFonts w:hint="eastAsia" w:ascii="Times New Roman" w:hAnsi="Times New Roman" w:eastAsia="仿宋_GB2312" w:cs="Times New Roman"/>
          <w:sz w:val="32"/>
          <w:szCs w:val="32"/>
          <w:highlight w:val="yellow"/>
          <w:lang w:val="en-US" w:eastAsia="zh-CN"/>
        </w:rPr>
        <w:t>9</w:t>
      </w:r>
      <w:r>
        <w:rPr>
          <w:rFonts w:hint="default" w:ascii="Times New Roman" w:hAnsi="Times New Roman" w:eastAsia="仿宋_GB2312" w:cs="Times New Roman"/>
          <w:sz w:val="32"/>
          <w:szCs w:val="32"/>
          <w:highlight w:val="yellow"/>
          <w:lang w:val="en-US" w:eastAsia="zh-CN"/>
        </w:rPr>
        <w:t>月</w:t>
      </w:r>
      <w:r>
        <w:rPr>
          <w:rFonts w:hint="eastAsia" w:ascii="Times New Roman" w:hAnsi="Times New Roman" w:eastAsia="仿宋_GB2312" w:cs="Times New Roman"/>
          <w:sz w:val="32"/>
          <w:szCs w:val="32"/>
          <w:highlight w:val="yellow"/>
          <w:lang w:val="en-US" w:eastAsia="zh-CN"/>
        </w:rPr>
        <w:t>4</w:t>
      </w:r>
      <w:r>
        <w:rPr>
          <w:rFonts w:hint="default" w:ascii="Times New Roman" w:hAnsi="Times New Roman" w:eastAsia="仿宋_GB2312" w:cs="Times New Roman"/>
          <w:sz w:val="32"/>
          <w:szCs w:val="32"/>
          <w:highlight w:val="yellow"/>
          <w:lang w:val="en-US" w:eastAsia="zh-CN"/>
        </w:rPr>
        <w:t>日至</w:t>
      </w:r>
      <w:r>
        <w:rPr>
          <w:rFonts w:hint="eastAsia" w:ascii="Times New Roman" w:hAnsi="Times New Roman" w:eastAsia="仿宋_GB2312" w:cs="Times New Roman"/>
          <w:sz w:val="32"/>
          <w:szCs w:val="32"/>
          <w:highlight w:val="yellow"/>
          <w:lang w:val="en-US" w:eastAsia="zh-CN"/>
        </w:rPr>
        <w:t>9</w:t>
      </w:r>
      <w:r>
        <w:rPr>
          <w:rFonts w:hint="default" w:ascii="Times New Roman" w:hAnsi="Times New Roman" w:eastAsia="仿宋_GB2312" w:cs="Times New Roman"/>
          <w:sz w:val="32"/>
          <w:szCs w:val="32"/>
          <w:highlight w:val="yellow"/>
          <w:lang w:val="en-US" w:eastAsia="zh-CN"/>
        </w:rPr>
        <w:t>月</w:t>
      </w:r>
      <w:r>
        <w:rPr>
          <w:rFonts w:hint="eastAsia" w:ascii="Times New Roman" w:hAnsi="Times New Roman" w:eastAsia="仿宋_GB2312" w:cs="Times New Roman"/>
          <w:sz w:val="32"/>
          <w:szCs w:val="32"/>
          <w:highlight w:val="yellow"/>
          <w:lang w:val="en-US" w:eastAsia="zh-CN"/>
        </w:rPr>
        <w:t>8</w:t>
      </w:r>
      <w:r>
        <w:rPr>
          <w:rFonts w:hint="default" w:ascii="Times New Roman" w:hAnsi="Times New Roman" w:eastAsia="仿宋_GB2312" w:cs="Times New Roman"/>
          <w:sz w:val="32"/>
          <w:szCs w:val="32"/>
          <w:highlight w:val="yellow"/>
          <w:lang w:val="en-US" w:eastAsia="zh-CN"/>
        </w:rPr>
        <w:t>日。</w:t>
      </w:r>
    </w:p>
    <w:p>
      <w:pPr>
        <w:numPr>
          <w:ilvl w:val="0"/>
          <w:numId w:val="0"/>
        </w:numPr>
        <w:spacing w:line="578" w:lineRule="exact"/>
        <w:ind w:firstLine="640" w:firstLineChars="200"/>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仿宋_GB2312" w:cs="Times New Roman"/>
          <w:sz w:val="32"/>
          <w:szCs w:val="32"/>
          <w:highlight w:val="yellow"/>
          <w:lang w:eastAsia="zh-CN"/>
        </w:rPr>
        <w:t>根据云价收</w:t>
      </w:r>
      <w:r>
        <w:rPr>
          <w:rFonts w:hint="default" w:ascii="Times New Roman" w:hAnsi="Times New Roman" w:eastAsia="仿宋_GB2312" w:cs="Times New Roman"/>
          <w:sz w:val="32"/>
          <w:szCs w:val="32"/>
          <w:highlight w:val="yellow"/>
          <w:lang w:val="en-US" w:eastAsia="zh-CN"/>
        </w:rPr>
        <w:t>[2011]15号及云财非税[2016]1号文件规定，凡报考人员每人收取考务费50元/人，开具考务费收据。取得报名资格进入后续招聘环节，有以下情节的人员考务费不予退还：</w:t>
      </w:r>
    </w:p>
    <w:p>
      <w:pPr>
        <w:numPr>
          <w:ilvl w:val="0"/>
          <w:numId w:val="0"/>
        </w:numPr>
        <w:spacing w:line="578" w:lineRule="exact"/>
        <w:ind w:firstLine="640" w:firstLineChars="200"/>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仿宋_GB2312" w:cs="Times New Roman"/>
          <w:sz w:val="32"/>
          <w:szCs w:val="32"/>
          <w:highlight w:val="yellow"/>
          <w:lang w:val="en-US" w:eastAsia="zh-CN"/>
        </w:rPr>
        <w:t>（1）因自身原因缺考或放弃考试及放弃后续程序的；</w:t>
      </w:r>
    </w:p>
    <w:p>
      <w:pPr>
        <w:numPr>
          <w:ilvl w:val="0"/>
          <w:numId w:val="0"/>
        </w:numPr>
        <w:spacing w:line="578" w:lineRule="exact"/>
        <w:ind w:firstLine="640" w:firstLineChars="200"/>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仿宋_GB2312" w:cs="Times New Roman"/>
          <w:sz w:val="32"/>
          <w:szCs w:val="32"/>
          <w:highlight w:val="yellow"/>
          <w:lang w:val="en-US" w:eastAsia="zh-CN"/>
        </w:rPr>
        <w:t>（2）自身有不符合报考条件情况，仍然报名的；</w:t>
      </w:r>
    </w:p>
    <w:p>
      <w:pPr>
        <w:numPr>
          <w:ilvl w:val="0"/>
          <w:numId w:val="0"/>
        </w:numPr>
        <w:spacing w:line="578" w:lineRule="exact"/>
        <w:ind w:firstLine="640" w:firstLineChars="200"/>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仿宋_GB2312" w:cs="Times New Roman"/>
          <w:sz w:val="32"/>
          <w:szCs w:val="32"/>
          <w:highlight w:val="yellow"/>
          <w:lang w:val="en-US" w:eastAsia="zh-CN"/>
        </w:rPr>
        <w:t>（3）提交资料弄虚作假的；</w:t>
      </w:r>
    </w:p>
    <w:p>
      <w:pPr>
        <w:numPr>
          <w:ilvl w:val="0"/>
          <w:numId w:val="0"/>
        </w:numPr>
        <w:spacing w:line="578" w:lineRule="exact"/>
        <w:ind w:firstLine="640" w:firstLineChars="200"/>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仿宋_GB2312" w:cs="Times New Roman"/>
          <w:sz w:val="32"/>
          <w:szCs w:val="32"/>
          <w:highlight w:val="yellow"/>
          <w:lang w:val="en-US" w:eastAsia="zh-CN"/>
        </w:rPr>
        <w:t xml:space="preserve">（4）因自身出现本公告不予录用情况的；资格审查通过的人员进入体能测试，笔试，面试。 </w:t>
      </w:r>
    </w:p>
    <w:p>
      <w:pPr>
        <w:numPr>
          <w:ilvl w:val="0"/>
          <w:numId w:val="0"/>
        </w:numPr>
        <w:spacing w:line="578"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（二）现场资格初审</w:t>
      </w:r>
    </w:p>
    <w:p>
      <w:pPr>
        <w:numPr>
          <w:ilvl w:val="0"/>
          <w:numId w:val="0"/>
        </w:num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现场报名时，将对报名人员提供的报名资料及视力、身高、形象、是否纹身及纵跳、跑步等情况进行初步审查，经报名初审合格的收取报名表。</w:t>
      </w:r>
    </w:p>
    <w:p>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报名资格初步审查不合格的，不收取报名表，并不得进入后续招聘环节。</w:t>
      </w:r>
    </w:p>
    <w:p>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资格审查通过的人员进入体能测试，笔试，面试。</w:t>
      </w:r>
    </w:p>
    <w:p>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(三)体能测试。百分制评分，测试内容：</w:t>
      </w:r>
    </w:p>
    <w:p>
      <w:pPr>
        <w:spacing w:line="578"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体能测试由纵跳摸高、长跑</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lang w:val="en-US" w:eastAsia="zh-CN"/>
        </w:rPr>
        <w:t>10米X4往返跑</w:t>
      </w:r>
      <w:r>
        <w:rPr>
          <w:rFonts w:hint="default" w:ascii="Times New Roman" w:hAnsi="Times New Roman" w:eastAsia="仿宋_GB2312" w:cs="Times New Roman"/>
          <w:sz w:val="32"/>
          <w:szCs w:val="32"/>
        </w:rPr>
        <w:t>组成，</w:t>
      </w:r>
      <w:r>
        <w:rPr>
          <w:rFonts w:hint="default" w:ascii="Times New Roman" w:hAnsi="Times New Roman" w:eastAsia="仿宋_GB2312" w:cs="Times New Roman"/>
          <w:color w:val="000000"/>
          <w:sz w:val="32"/>
          <w:szCs w:val="32"/>
        </w:rPr>
        <w:t>其中</w:t>
      </w:r>
      <w:r>
        <w:rPr>
          <w:rFonts w:hint="default" w:ascii="Times New Roman" w:hAnsi="Times New Roman" w:eastAsia="仿宋_GB2312" w:cs="Times New Roman"/>
          <w:sz w:val="32"/>
          <w:szCs w:val="32"/>
          <w:lang w:val="en-US" w:eastAsia="zh-CN"/>
        </w:rPr>
        <w:t>纵跳摸高和10米X4采取一票否决制，不达标人员不得参与后续环节的考核。</w:t>
      </w:r>
    </w:p>
    <w:p>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1．纵跳摸高：</w:t>
      </w:r>
    </w:p>
    <w:p>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男性标准：纵跳摸高高度≥265厘米。</w:t>
      </w:r>
    </w:p>
    <w:p>
      <w:pPr>
        <w:spacing w:line="578"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女性标准：纵跳摸高高度≥230</w:t>
      </w:r>
      <w:r>
        <w:rPr>
          <w:rFonts w:hint="default" w:ascii="Times New Roman" w:hAnsi="Times New Roman" w:eastAsia="仿宋_GB2312" w:cs="Times New Roman"/>
          <w:color w:val="000000"/>
          <w:sz w:val="32"/>
          <w:szCs w:val="32"/>
        </w:rPr>
        <w:t>厘米。</w:t>
      </w:r>
    </w:p>
    <w:p>
      <w:pPr>
        <w:spacing w:line="558"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2．长跑：</w:t>
      </w:r>
    </w:p>
    <w:p>
      <w:pPr>
        <w:spacing w:line="558"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男：1000米；</w:t>
      </w:r>
    </w:p>
    <w:p>
      <w:pPr>
        <w:spacing w:line="558"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女：800米； </w:t>
      </w:r>
    </w:p>
    <w:p>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评分</w:t>
      </w:r>
      <w:r>
        <w:rPr>
          <w:rFonts w:hint="default" w:ascii="Times New Roman" w:hAnsi="Times New Roman" w:eastAsia="仿宋_GB2312" w:cs="Times New Roman"/>
          <w:color w:val="000000"/>
          <w:sz w:val="32"/>
          <w:szCs w:val="32"/>
          <w:lang w:eastAsia="zh-CN"/>
        </w:rPr>
        <w:t>标准</w:t>
      </w:r>
      <w:r>
        <w:rPr>
          <w:rFonts w:hint="default" w:ascii="Times New Roman" w:hAnsi="Times New Roman" w:eastAsia="仿宋_GB2312" w:cs="Times New Roman"/>
          <w:color w:val="000000"/>
          <w:sz w:val="32"/>
          <w:szCs w:val="32"/>
        </w:rPr>
        <w:t>参照《昆明市公安警务辅助人员体</w:t>
      </w:r>
      <w:r>
        <w:rPr>
          <w:rFonts w:hint="default" w:ascii="Times New Roman" w:hAnsi="Times New Roman" w:eastAsia="仿宋_GB2312" w:cs="Times New Roman"/>
          <w:color w:val="000000"/>
          <w:sz w:val="32"/>
          <w:szCs w:val="32"/>
          <w:lang w:eastAsia="zh-CN"/>
        </w:rPr>
        <w:t>测评分</w:t>
      </w:r>
      <w:r>
        <w:rPr>
          <w:rFonts w:hint="default" w:ascii="Times New Roman" w:hAnsi="Times New Roman" w:eastAsia="仿宋_GB2312" w:cs="Times New Roman"/>
          <w:color w:val="000000"/>
          <w:sz w:val="32"/>
          <w:szCs w:val="32"/>
        </w:rPr>
        <w:t>标准》（详见附件</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）执行，体测任一项目弃权者不得参与后续环节考核。体能测试时间地点另行通知。</w:t>
      </w:r>
    </w:p>
    <w:p>
      <w:pPr>
        <w:spacing w:line="578"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10米X4往返跑：</w:t>
      </w:r>
    </w:p>
    <w:p>
      <w:pPr>
        <w:pStyle w:val="2"/>
        <w:ind w:firstLine="640" w:firstLineChars="200"/>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评分标准：男：30岁（含）以下≤13″1</w:t>
      </w:r>
    </w:p>
    <w:p>
      <w:pPr>
        <w:pStyle w:val="3"/>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 xml:space="preserve">        31岁（含） 以上≤13″4</w:t>
      </w:r>
    </w:p>
    <w:p>
      <w:pPr>
        <w:pStyle w:val="2"/>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 xml:space="preserve">              女：30岁（含）以下≤14″1</w:t>
      </w:r>
    </w:p>
    <w:p>
      <w:pPr>
        <w:pStyle w:val="3"/>
        <w:rPr>
          <w:rFonts w:hint="default" w:ascii="Times New Roman" w:hAnsi="Times New Roman" w:cs="Times New Roman"/>
          <w:lang w:val="en-US" w:eastAsia="zh-CN"/>
        </w:rPr>
      </w:pPr>
      <w:r>
        <w:rPr>
          <w:rFonts w:hint="default" w:ascii="Times New Roman" w:hAnsi="Times New Roman" w:eastAsia="仿宋_GB2312" w:cs="Times New Roman"/>
          <w:color w:val="000000"/>
          <w:kern w:val="2"/>
          <w:sz w:val="32"/>
          <w:szCs w:val="32"/>
          <w:lang w:val="en-US" w:eastAsia="zh-CN" w:bidi="ar-SA"/>
        </w:rPr>
        <w:t xml:space="preserve">        31岁（含） 以上≤14″4</w:t>
      </w:r>
    </w:p>
    <w:p>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（四）笔试。</w:t>
      </w:r>
      <w:r>
        <w:rPr>
          <w:rFonts w:hint="default" w:ascii="Times New Roman" w:hAnsi="Times New Roman" w:eastAsia="仿宋_GB2312" w:cs="Times New Roman"/>
          <w:sz w:val="32"/>
          <w:szCs w:val="32"/>
        </w:rPr>
        <w:t>方式为闭卷考试，内容为基本法律知识、基本电脑应用操作知识、基本写作。按百分制计分，不指定考试用书。</w:t>
      </w:r>
    </w:p>
    <w:p>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（五）面试。</w:t>
      </w:r>
      <w:r>
        <w:rPr>
          <w:rFonts w:hint="default" w:ascii="Times New Roman" w:hAnsi="Times New Roman" w:eastAsia="仿宋_GB2312" w:cs="Times New Roman"/>
          <w:sz w:val="32"/>
          <w:szCs w:val="32"/>
        </w:rPr>
        <w:t>采取百分制计分。采用结构化面试，主要考察考生的语言表达能力、工作履职能力、逻辑思维能力、组织协调能力、举止仪表等。</w:t>
      </w:r>
    </w:p>
    <w:p>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（六）体检和政审考察。</w:t>
      </w:r>
      <w:r>
        <w:rPr>
          <w:rFonts w:hint="default" w:ascii="Times New Roman" w:hAnsi="Times New Roman" w:eastAsia="仿宋_GB2312" w:cs="Times New Roman"/>
          <w:sz w:val="32"/>
          <w:szCs w:val="32"/>
        </w:rPr>
        <w:t>按体能</w:t>
      </w:r>
      <w:r>
        <w:rPr>
          <w:rFonts w:hint="default" w:ascii="Times New Roman" w:hAnsi="Times New Roman" w:eastAsia="仿宋_GB2312" w:cs="Times New Roman"/>
          <w:sz w:val="32"/>
          <w:szCs w:val="32"/>
          <w:lang w:eastAsia="zh-CN"/>
        </w:rPr>
        <w:t>成绩</w:t>
      </w:r>
      <w:r>
        <w:rPr>
          <w:rFonts w:hint="default" w:ascii="Times New Roman" w:hAnsi="Times New Roman" w:eastAsia="仿宋_GB2312" w:cs="Times New Roman"/>
          <w:sz w:val="32"/>
          <w:szCs w:val="32"/>
        </w:rPr>
        <w:t>占30%、笔试</w:t>
      </w:r>
      <w:r>
        <w:rPr>
          <w:rFonts w:hint="default" w:ascii="Times New Roman" w:hAnsi="Times New Roman" w:eastAsia="仿宋_GB2312" w:cs="Times New Roman"/>
          <w:sz w:val="32"/>
          <w:szCs w:val="32"/>
          <w:lang w:eastAsia="zh-CN"/>
        </w:rPr>
        <w:t>成绩</w:t>
      </w:r>
      <w:r>
        <w:rPr>
          <w:rFonts w:hint="default" w:ascii="Times New Roman" w:hAnsi="Times New Roman" w:eastAsia="仿宋_GB2312" w:cs="Times New Roman"/>
          <w:sz w:val="32"/>
          <w:szCs w:val="32"/>
        </w:rPr>
        <w:t>占30%、面试</w:t>
      </w:r>
      <w:r>
        <w:rPr>
          <w:rFonts w:hint="default" w:ascii="Times New Roman" w:hAnsi="Times New Roman" w:eastAsia="仿宋_GB2312" w:cs="Times New Roman"/>
          <w:sz w:val="32"/>
          <w:szCs w:val="32"/>
          <w:lang w:eastAsia="zh-CN"/>
        </w:rPr>
        <w:t>成绩</w:t>
      </w:r>
      <w:r>
        <w:rPr>
          <w:rFonts w:hint="default" w:ascii="Times New Roman" w:hAnsi="Times New Roman" w:eastAsia="仿宋_GB2312" w:cs="Times New Roman"/>
          <w:sz w:val="32"/>
          <w:szCs w:val="32"/>
        </w:rPr>
        <w:t>占40%的比例，计算综合成绩，根据综合成绩排名，综合成绩达到60分（含）以上人员，按1：</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的比例进入体检、政审环节，</w:t>
      </w:r>
      <w:r>
        <w:rPr>
          <w:rFonts w:hint="eastAsia" w:ascii="Times New Roman" w:hAnsi="Times New Roman" w:eastAsia="仿宋_GB2312" w:cs="Times New Roman"/>
          <w:sz w:val="32"/>
          <w:szCs w:val="32"/>
          <w:lang w:eastAsia="zh-CN"/>
        </w:rPr>
        <w:t>拟聘用人员</w:t>
      </w:r>
      <w:r>
        <w:rPr>
          <w:rFonts w:hint="default" w:ascii="Times New Roman" w:hAnsi="Times New Roman" w:eastAsia="仿宋_GB2312" w:cs="Times New Roman"/>
          <w:sz w:val="32"/>
          <w:szCs w:val="32"/>
        </w:rPr>
        <w:t>在云南</w:t>
      </w:r>
      <w:r>
        <w:rPr>
          <w:rFonts w:hint="eastAsia" w:ascii="Times New Roman" w:hAnsi="Times New Roman" w:eastAsia="仿宋_GB2312" w:cs="Times New Roman"/>
          <w:sz w:val="32"/>
          <w:szCs w:val="32"/>
          <w:lang w:eastAsia="zh-CN"/>
        </w:rPr>
        <w:t>招聘</w:t>
      </w:r>
      <w:r>
        <w:rPr>
          <w:rFonts w:hint="default" w:ascii="Times New Roman" w:hAnsi="Times New Roman" w:eastAsia="仿宋_GB2312" w:cs="Times New Roman"/>
          <w:sz w:val="32"/>
          <w:szCs w:val="32"/>
        </w:rPr>
        <w:t>网等网站上公示</w:t>
      </w:r>
      <w:r>
        <w:rPr>
          <w:rFonts w:hint="default" w:ascii="Times New Roman" w:hAnsi="Times New Roman" w:eastAsia="仿宋_GB2312" w:cs="Times New Roman"/>
          <w:sz w:val="32"/>
          <w:szCs w:val="32"/>
          <w:highlight w:val="yellow"/>
        </w:rPr>
        <w:t>5个</w:t>
      </w:r>
      <w:r>
        <w:rPr>
          <w:rFonts w:hint="default" w:ascii="Times New Roman" w:hAnsi="Times New Roman" w:eastAsia="仿宋_GB2312" w:cs="Times New Roman"/>
          <w:sz w:val="32"/>
          <w:szCs w:val="32"/>
        </w:rPr>
        <w:t>工作日。</w:t>
      </w:r>
    </w:p>
    <w:p>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1.符合优先聘用条件的人员，在综合成绩相同时排名在前。</w:t>
      </w:r>
    </w:p>
    <w:p>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2.体检参照《公务员录用特殊标准（试行）》，按具体通知要求统一到指定的有体检资质的医院进行体检，体检费用由报考个人承担。</w:t>
      </w:r>
    </w:p>
    <w:p>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政审参照人民警察录用考察和政审相关内容，按具体通知使用统一的制式表格自行到考生本人户籍所在地派出所完成。</w:t>
      </w:r>
    </w:p>
    <w:p>
      <w:pPr>
        <w:spacing w:line="578"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3.递补。体检与政审过程中出现不合格或放弃情形时，按照综合成绩由高到低顺序进行递补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yellow"/>
          <w:lang w:eastAsia="zh-CN"/>
        </w:rPr>
        <w:t>成绩</w:t>
      </w:r>
      <w:r>
        <w:rPr>
          <w:rFonts w:hint="default" w:ascii="Times New Roman" w:hAnsi="Times New Roman" w:eastAsia="仿宋_GB2312" w:cs="Times New Roman"/>
          <w:sz w:val="32"/>
          <w:szCs w:val="32"/>
          <w:highlight w:val="yellow"/>
          <w:lang w:val="en-US" w:eastAsia="zh-CN"/>
        </w:rPr>
        <w:t>6个月</w:t>
      </w:r>
      <w:r>
        <w:rPr>
          <w:rFonts w:hint="default" w:ascii="Times New Roman" w:hAnsi="Times New Roman" w:eastAsia="仿宋_GB2312" w:cs="Times New Roman"/>
          <w:sz w:val="32"/>
          <w:szCs w:val="32"/>
          <w:highlight w:val="yellow"/>
          <w:lang w:eastAsia="zh-CN"/>
        </w:rPr>
        <w:t>内有效。</w:t>
      </w:r>
    </w:p>
    <w:p>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(七) 公示。</w:t>
      </w:r>
      <w:r>
        <w:rPr>
          <w:rFonts w:hint="default" w:ascii="Times New Roman" w:hAnsi="Times New Roman" w:eastAsia="仿宋_GB2312" w:cs="Times New Roman"/>
          <w:sz w:val="32"/>
          <w:szCs w:val="32"/>
        </w:rPr>
        <w:t>体检和政审合格的，将拟聘用人员名单在云南招</w:t>
      </w:r>
      <w:r>
        <w:rPr>
          <w:rFonts w:hint="eastAsia" w:ascii="Times New Roman" w:hAnsi="Times New Roman" w:eastAsia="仿宋_GB2312" w:cs="Times New Roman"/>
          <w:sz w:val="32"/>
          <w:szCs w:val="32"/>
          <w:lang w:eastAsia="zh-CN"/>
        </w:rPr>
        <w:t>聘</w:t>
      </w:r>
      <w:r>
        <w:rPr>
          <w:rFonts w:hint="default" w:ascii="Times New Roman" w:hAnsi="Times New Roman" w:eastAsia="仿宋_GB2312" w:cs="Times New Roman"/>
          <w:sz w:val="32"/>
          <w:szCs w:val="32"/>
        </w:rPr>
        <w:t>网等网站上公示，</w:t>
      </w:r>
      <w:r>
        <w:rPr>
          <w:rFonts w:hint="default" w:ascii="Times New Roman" w:hAnsi="Times New Roman" w:eastAsia="仿宋_GB2312" w:cs="Times New Roman"/>
          <w:sz w:val="32"/>
          <w:szCs w:val="32"/>
          <w:highlight w:val="yellow"/>
        </w:rPr>
        <w:t>公示期为5个工作日</w:t>
      </w:r>
      <w:r>
        <w:rPr>
          <w:rFonts w:hint="default" w:ascii="Times New Roman" w:hAnsi="Times New Roman" w:eastAsia="仿宋_GB2312" w:cs="Times New Roman"/>
          <w:sz w:val="32"/>
          <w:szCs w:val="32"/>
        </w:rPr>
        <w:t>。对有异议人员经严格考察，问题属实的将不予聘用。</w:t>
      </w:r>
    </w:p>
    <w:p>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（八）岗前培训。组织</w:t>
      </w:r>
      <w:r>
        <w:rPr>
          <w:rFonts w:hint="default" w:ascii="Times New Roman" w:hAnsi="Times New Roman" w:eastAsia="仿宋_GB2312" w:cs="Times New Roman"/>
          <w:sz w:val="32"/>
          <w:szCs w:val="32"/>
        </w:rPr>
        <w:t>拟聘用人员进行集中培训，培训内容为公安机关人民警察内务条令、警务技战术、警纪警规、法律法规知识等。参加培训人员必须着统一发放的制式服装。领取服装参加培训后自动放弃聘用的人员，必须补缴发放的服装费。</w:t>
      </w:r>
    </w:p>
    <w:p>
      <w:pPr>
        <w:spacing w:line="578"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四、录用及待遇</w:t>
      </w:r>
    </w:p>
    <w:p>
      <w:pPr>
        <w:spacing w:line="578"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w:t>
      </w:r>
      <w:r>
        <w:rPr>
          <w:rFonts w:hint="eastAsia" w:ascii="Times New Roman" w:hAnsi="Times New Roman" w:eastAsia="楷体_GB2312" w:cs="Times New Roman"/>
          <w:sz w:val="32"/>
          <w:szCs w:val="32"/>
          <w:lang w:eastAsia="zh-CN"/>
        </w:rPr>
        <w:t>聘</w:t>
      </w:r>
      <w:r>
        <w:rPr>
          <w:rFonts w:hint="default" w:ascii="Times New Roman" w:hAnsi="Times New Roman" w:eastAsia="楷体_GB2312" w:cs="Times New Roman"/>
          <w:sz w:val="32"/>
          <w:szCs w:val="32"/>
        </w:rPr>
        <w:t>用</w:t>
      </w:r>
    </w:p>
    <w:p>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拟聘用人员岗前培训合格的开始上岗工作，并按照平等自愿原则，统一与</w:t>
      </w:r>
      <w:r>
        <w:rPr>
          <w:rFonts w:hint="eastAsia" w:ascii="Times New Roman" w:hAnsi="Times New Roman" w:eastAsia="仿宋_GB2312" w:cs="Times New Roman"/>
          <w:sz w:val="32"/>
          <w:szCs w:val="32"/>
          <w:lang w:eastAsia="zh-CN"/>
        </w:rPr>
        <w:t>云南自由贸易试验区</w:t>
      </w:r>
      <w:r>
        <w:rPr>
          <w:rFonts w:hint="default" w:ascii="Times New Roman" w:hAnsi="Times New Roman" w:eastAsia="仿宋_GB2312" w:cs="Times New Roman"/>
          <w:sz w:val="32"/>
          <w:szCs w:val="32"/>
        </w:rPr>
        <w:t>安泰保安服务有限公司签订劳动合同。试用期满考核不合格的，解除劳动合同。</w:t>
      </w:r>
    </w:p>
    <w:p>
      <w:pPr>
        <w:spacing w:line="578"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（二）待遇</w:t>
      </w:r>
    </w:p>
    <w:p>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二类</w:t>
      </w:r>
      <w:r>
        <w:rPr>
          <w:rFonts w:hint="default" w:ascii="Times New Roman" w:hAnsi="Times New Roman" w:eastAsia="仿宋_GB2312" w:cs="Times New Roman"/>
          <w:sz w:val="32"/>
          <w:szCs w:val="32"/>
        </w:rPr>
        <w:t>勤务辅警按照昆明市公安机关二类勤务辅警待遇标准，予以全额保障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highlight w:val="yellow"/>
          <w:lang w:val="en-US" w:eastAsia="zh-CN"/>
        </w:rPr>
        <w:t>应发税前标准为4274元/月，含工资+五险一金个人缴纳部分，具体以实际发放数额为准</w:t>
      </w:r>
      <w:r>
        <w:rPr>
          <w:rFonts w:hint="default" w:ascii="Times New Roman" w:hAnsi="Times New Roman" w:eastAsia="仿宋_GB2312" w:cs="Times New Roman"/>
          <w:sz w:val="32"/>
          <w:szCs w:val="32"/>
        </w:rPr>
        <w:t>。</w:t>
      </w:r>
    </w:p>
    <w:p>
      <w:pPr>
        <w:spacing w:line="578"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.试用期2个月，试用期间基本工资和岗位考核工资按80%计发。享受“五险一金”待遇，即参加企业职工养老、工伤、失业、生育和医疗保险，缴纳住房公积金；另购买意外伤害险。</w:t>
      </w:r>
    </w:p>
    <w:p>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.工作期间</w:t>
      </w:r>
      <w:r>
        <w:rPr>
          <w:rFonts w:hint="default" w:ascii="Times New Roman" w:hAnsi="Times New Roman" w:eastAsia="仿宋_GB2312" w:cs="Times New Roman"/>
          <w:sz w:val="32"/>
          <w:szCs w:val="32"/>
          <w:lang w:eastAsia="zh-CN"/>
        </w:rPr>
        <w:t>按月或按季度进行日常考核</w:t>
      </w:r>
      <w:r>
        <w:rPr>
          <w:rFonts w:hint="default" w:ascii="Times New Roman" w:hAnsi="Times New Roman" w:eastAsia="仿宋_GB2312" w:cs="Times New Roman"/>
          <w:sz w:val="32"/>
          <w:szCs w:val="32"/>
        </w:rPr>
        <w:t>，年度根据个人能力和工作表现考核晋升</w:t>
      </w:r>
      <w:r>
        <w:rPr>
          <w:rFonts w:hint="default" w:ascii="Times New Roman" w:hAnsi="Times New Roman" w:eastAsia="仿宋_GB2312" w:cs="Times New Roman"/>
          <w:sz w:val="32"/>
          <w:szCs w:val="32"/>
          <w:lang w:eastAsia="zh-CN"/>
        </w:rPr>
        <w:t>对应</w:t>
      </w:r>
      <w:r>
        <w:rPr>
          <w:rFonts w:hint="eastAsia" w:ascii="Times New Roman" w:hAnsi="Times New Roman" w:eastAsia="仿宋_GB2312" w:cs="Times New Roman"/>
          <w:sz w:val="32"/>
          <w:szCs w:val="32"/>
          <w:lang w:eastAsia="zh-CN"/>
        </w:rPr>
        <w:t>辅警</w:t>
      </w:r>
      <w:r>
        <w:rPr>
          <w:rFonts w:hint="default" w:ascii="Times New Roman" w:hAnsi="Times New Roman" w:eastAsia="仿宋_GB2312" w:cs="Times New Roman"/>
          <w:sz w:val="32"/>
          <w:szCs w:val="32"/>
          <w:lang w:eastAsia="zh-CN"/>
        </w:rPr>
        <w:t>层级及</w:t>
      </w:r>
      <w:r>
        <w:rPr>
          <w:rFonts w:hint="default" w:ascii="Times New Roman" w:hAnsi="Times New Roman" w:eastAsia="仿宋_GB2312" w:cs="Times New Roman"/>
          <w:sz w:val="32"/>
          <w:szCs w:val="32"/>
        </w:rPr>
        <w:t>工资。</w:t>
      </w:r>
    </w:p>
    <w:p>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.提供食宿条件。节假日</w:t>
      </w:r>
      <w:r>
        <w:rPr>
          <w:rFonts w:hint="default" w:ascii="Times New Roman" w:hAnsi="Times New Roman" w:eastAsia="仿宋_GB2312" w:cs="Times New Roman"/>
          <w:color w:val="000000" w:themeColor="text1"/>
          <w:sz w:val="32"/>
          <w:szCs w:val="32"/>
          <w14:textFill>
            <w14:solidFill>
              <w14:schemeClr w14:val="tx1"/>
            </w14:solidFill>
          </w14:textFill>
        </w:rPr>
        <w:t>根据工作岗位的</w:t>
      </w:r>
      <w:r>
        <w:rPr>
          <w:rFonts w:hint="default" w:ascii="Times New Roman" w:hAnsi="Times New Roman" w:eastAsia="仿宋_GB2312" w:cs="Times New Roman"/>
          <w:sz w:val="32"/>
          <w:szCs w:val="32"/>
        </w:rPr>
        <w:t>特殊性安排轮休。</w:t>
      </w:r>
    </w:p>
    <w:p>
      <w:pPr>
        <w:spacing w:line="578"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五、其他说明</w:t>
      </w:r>
    </w:p>
    <w:p>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云南自由贸易试验区</w:t>
      </w:r>
      <w:r>
        <w:rPr>
          <w:rFonts w:hint="default" w:ascii="Times New Roman" w:hAnsi="Times New Roman" w:eastAsia="仿宋_GB2312" w:cs="Times New Roman"/>
          <w:color w:val="000000" w:themeColor="text1"/>
          <w:sz w:val="32"/>
          <w:szCs w:val="32"/>
          <w14:textFill>
            <w14:solidFill>
              <w14:schemeClr w14:val="tx1"/>
            </w14:solidFill>
          </w14:textFill>
        </w:rPr>
        <w:t>安泰保安服务有限公司根据工作需要，依据与经开公安分局签订的《</w:t>
      </w:r>
      <w:r>
        <w:rPr>
          <w:rFonts w:hint="default" w:ascii="Times New Roman" w:hAnsi="Times New Roman" w:eastAsia="仿宋_GB2312" w:cs="Times New Roman"/>
          <w:sz w:val="32"/>
          <w:szCs w:val="32"/>
        </w:rPr>
        <w:t xml:space="preserve">劳务派遣协议》组织招聘，其他机构与个人以此为名的活动均为非法行为，一经发现，将严肃追责。    </w:t>
      </w:r>
    </w:p>
    <w:p>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（二）应聘人员对本人提供资料的真实性负责，凡发现弄虚作假的，立即取消拟聘资格或解除劳动合同。</w:t>
      </w:r>
    </w:p>
    <w:p>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（三）招聘期间将以电话或短信、微信等方式进行通知和联系，请应聘人员保持通信畅通，如因通信不畅造成的一切后果，由应聘人员本人负责。</w:t>
      </w:r>
    </w:p>
    <w:p>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（四）本公告由</w:t>
      </w:r>
      <w:r>
        <w:rPr>
          <w:rFonts w:hint="eastAsia" w:ascii="Times New Roman" w:hAnsi="Times New Roman" w:eastAsia="仿宋_GB2312" w:cs="Times New Roman"/>
          <w:sz w:val="32"/>
          <w:szCs w:val="32"/>
          <w:lang w:eastAsia="zh-CN"/>
        </w:rPr>
        <w:t>云南自由贸易试验区</w:t>
      </w:r>
      <w:r>
        <w:rPr>
          <w:rFonts w:hint="default" w:ascii="Times New Roman" w:hAnsi="Times New Roman" w:eastAsia="仿宋_GB2312" w:cs="Times New Roman"/>
          <w:sz w:val="32"/>
          <w:szCs w:val="32"/>
        </w:rPr>
        <w:t>安泰保安服务有限公司、昆明市公安局国家经济技术开发区分局负责解释。</w:t>
      </w:r>
    </w:p>
    <w:p>
      <w:pPr>
        <w:spacing w:line="558" w:lineRule="exact"/>
        <w:ind w:left="1598" w:leftChars="304" w:hanging="960" w:hangingChars="3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 1.经开公安分局</w:t>
      </w:r>
      <w:r>
        <w:rPr>
          <w:rFonts w:hint="default" w:ascii="Times New Roman" w:hAnsi="Times New Roman" w:eastAsia="仿宋_GB2312" w:cs="Times New Roman"/>
          <w:sz w:val="32"/>
          <w:szCs w:val="32"/>
          <w:lang w:eastAsia="zh-CN"/>
        </w:rPr>
        <w:t>二类勤务辅警</w:t>
      </w:r>
      <w:r>
        <w:rPr>
          <w:rFonts w:hint="default" w:ascii="Times New Roman" w:hAnsi="Times New Roman" w:eastAsia="仿宋_GB2312" w:cs="Times New Roman"/>
          <w:sz w:val="32"/>
          <w:szCs w:val="32"/>
        </w:rPr>
        <w:t>应聘报名表；</w:t>
      </w:r>
    </w:p>
    <w:p>
      <w:pPr>
        <w:spacing w:line="558" w:lineRule="exact"/>
        <w:ind w:left="1598" w:leftChars="304" w:hanging="960" w:hangingChars="3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2</w:t>
      </w:r>
      <w:r>
        <w:rPr>
          <w:rFonts w:hint="default" w:ascii="Times New Roman" w:hAnsi="Times New Roman" w:eastAsia="仿宋_GB2312" w:cs="Times New Roman"/>
          <w:sz w:val="32"/>
          <w:szCs w:val="32"/>
        </w:rPr>
        <w:t>.报考诚信承诺书；</w:t>
      </w:r>
    </w:p>
    <w:p>
      <w:pPr>
        <w:spacing w:line="558" w:lineRule="exact"/>
        <w:ind w:firstLine="1600" w:firstLineChars="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.同意报考证明（样式）。</w:t>
      </w:r>
    </w:p>
    <w:p>
      <w:pPr>
        <w:spacing w:line="558" w:lineRule="exact"/>
        <w:ind w:left="1598" w:leftChars="304" w:hanging="960" w:hangingChars="3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 xml:space="preserve">《昆明市公安机关警务辅助人员体能测评项目和标准（试行）》        </w:t>
      </w:r>
    </w:p>
    <w:p>
      <w:pPr>
        <w:spacing w:line="558" w:lineRule="exact"/>
        <w:rPr>
          <w:rFonts w:hint="default" w:ascii="Times New Roman" w:hAnsi="Times New Roman" w:eastAsia="仿宋_GB2312" w:cs="Times New Roman"/>
          <w:sz w:val="32"/>
          <w:szCs w:val="32"/>
        </w:rPr>
      </w:pPr>
    </w:p>
    <w:p>
      <w:pPr>
        <w:spacing w:line="558" w:lineRule="exact"/>
        <w:ind w:firstLine="2240" w:firstLineChars="7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云南自由贸易试验区</w:t>
      </w:r>
      <w:r>
        <w:rPr>
          <w:rFonts w:hint="default" w:ascii="Times New Roman" w:hAnsi="Times New Roman" w:eastAsia="仿宋_GB2312" w:cs="Times New Roman"/>
          <w:sz w:val="32"/>
          <w:szCs w:val="32"/>
        </w:rPr>
        <w:t>安泰保安服务有限公司</w:t>
      </w:r>
    </w:p>
    <w:p>
      <w:pPr>
        <w:spacing w:line="558" w:lineRule="exact"/>
        <w:ind w:firstLine="640" w:firstLineChars="200"/>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日</w:t>
      </w: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w:t>
      </w:r>
      <w:r>
        <w:rPr>
          <w:rFonts w:hint="default" w:ascii="Times New Roman" w:hAnsi="Times New Roman" w:eastAsia="黑体" w:cs="Times New Roman"/>
          <w:sz w:val="32"/>
          <w:szCs w:val="32"/>
        </w:rPr>
        <w:t>：报名表</w:t>
      </w:r>
    </w:p>
    <w:p>
      <w:pPr>
        <w:spacing w:line="600" w:lineRule="exact"/>
        <w:jc w:val="center"/>
        <w:rPr>
          <w:rFonts w:hint="default" w:ascii="Times New Roman" w:hAnsi="Times New Roman" w:eastAsia="华文中宋" w:cs="Times New Roman"/>
          <w:sz w:val="44"/>
          <w:szCs w:val="44"/>
        </w:rPr>
      </w:pPr>
      <w:r>
        <w:rPr>
          <w:rFonts w:hint="default" w:ascii="Times New Roman" w:hAnsi="Times New Roman" w:eastAsia="华文中宋" w:cs="Times New Roman"/>
          <w:sz w:val="44"/>
          <w:szCs w:val="44"/>
        </w:rPr>
        <w:t>经开</w:t>
      </w:r>
      <w:r>
        <w:rPr>
          <w:rFonts w:hint="default" w:ascii="Times New Roman" w:hAnsi="Times New Roman" w:eastAsia="华文中宋" w:cs="Times New Roman"/>
          <w:sz w:val="44"/>
          <w:szCs w:val="44"/>
          <w:lang w:eastAsia="zh-CN"/>
        </w:rPr>
        <w:t>公安分局二类勤务辅警</w:t>
      </w:r>
      <w:r>
        <w:rPr>
          <w:rFonts w:hint="default" w:ascii="Times New Roman" w:hAnsi="Times New Roman" w:eastAsia="华文中宋" w:cs="Times New Roman"/>
          <w:sz w:val="44"/>
          <w:szCs w:val="44"/>
        </w:rPr>
        <w:t>应聘报名表</w:t>
      </w:r>
    </w:p>
    <w:p>
      <w:pPr>
        <w:spacing w:line="240" w:lineRule="atLeast"/>
        <w:jc w:val="center"/>
        <w:rPr>
          <w:rFonts w:hint="default" w:ascii="Times New Roman" w:hAnsi="Times New Roman" w:eastAsia="宋体" w:cs="Times New Roman"/>
          <w:sz w:val="24"/>
        </w:rPr>
      </w:pPr>
    </w:p>
    <w:p>
      <w:pPr>
        <w:spacing w:line="240" w:lineRule="atLeast"/>
        <w:jc w:val="center"/>
        <w:rPr>
          <w:rFonts w:hint="default" w:ascii="Times New Roman" w:hAnsi="Times New Roman" w:eastAsia="宋体" w:cs="Times New Roman"/>
          <w:sz w:val="24"/>
        </w:rPr>
      </w:pPr>
      <w:r>
        <w:rPr>
          <w:rFonts w:hint="default" w:ascii="Times New Roman" w:hAnsi="Times New Roman" w:eastAsia="宋体" w:cs="Times New Roman"/>
          <w:sz w:val="24"/>
        </w:rPr>
        <w:t>编号：                                           填表时间：   年   月   日</w:t>
      </w:r>
    </w:p>
    <w:tbl>
      <w:tblPr>
        <w:tblStyle w:val="10"/>
        <w:tblW w:w="10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321"/>
        <w:gridCol w:w="107"/>
        <w:gridCol w:w="812"/>
        <w:gridCol w:w="335"/>
        <w:gridCol w:w="172"/>
        <w:gridCol w:w="353"/>
        <w:gridCol w:w="220"/>
        <w:gridCol w:w="95"/>
        <w:gridCol w:w="23"/>
        <w:gridCol w:w="834"/>
        <w:gridCol w:w="244"/>
        <w:gridCol w:w="64"/>
        <w:gridCol w:w="180"/>
        <w:gridCol w:w="263"/>
        <w:gridCol w:w="810"/>
        <w:gridCol w:w="139"/>
        <w:gridCol w:w="48"/>
        <w:gridCol w:w="90"/>
        <w:gridCol w:w="90"/>
        <w:gridCol w:w="366"/>
        <w:gridCol w:w="579"/>
        <w:gridCol w:w="315"/>
        <w:gridCol w:w="68"/>
        <w:gridCol w:w="471"/>
        <w:gridCol w:w="508"/>
        <w:gridCol w:w="627"/>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姓名</w:t>
            </w:r>
          </w:p>
        </w:tc>
        <w:tc>
          <w:tcPr>
            <w:tcW w:w="1575"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sz w:val="28"/>
                <w:szCs w:val="28"/>
              </w:rPr>
            </w:pPr>
          </w:p>
        </w:tc>
        <w:tc>
          <w:tcPr>
            <w:tcW w:w="863"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性别</w:t>
            </w:r>
          </w:p>
        </w:tc>
        <w:tc>
          <w:tcPr>
            <w:tcW w:w="8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sz w:val="28"/>
                <w:szCs w:val="28"/>
              </w:rPr>
            </w:pPr>
          </w:p>
        </w:tc>
        <w:tc>
          <w:tcPr>
            <w:tcW w:w="1561"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rPr>
            </w:pPr>
            <w:r>
              <w:rPr>
                <w:rFonts w:hint="default" w:ascii="Times New Roman" w:hAnsi="Times New Roman" w:eastAsia="宋体" w:cs="Times New Roman"/>
                <w:sz w:val="28"/>
                <w:szCs w:val="28"/>
              </w:rPr>
              <w:t>身份证号</w:t>
            </w:r>
          </w:p>
        </w:tc>
        <w:tc>
          <w:tcPr>
            <w:tcW w:w="2674" w:type="dxa"/>
            <w:gridSpan w:val="10"/>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rPr>
            </w:pPr>
          </w:p>
        </w:tc>
        <w:tc>
          <w:tcPr>
            <w:tcW w:w="193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rPr>
            </w:pPr>
            <w:r>
              <w:rPr>
                <w:rFonts w:hint="default" w:ascii="Times New Roman" w:hAnsi="Times New Roman" w:eastAsia="宋体" w:cs="Times New Roman"/>
              </w:rPr>
              <w:t>照</w:t>
            </w:r>
          </w:p>
          <w:p>
            <w:pPr>
              <w:spacing w:line="500" w:lineRule="exact"/>
              <w:jc w:val="center"/>
              <w:rPr>
                <w:rFonts w:hint="default" w:ascii="Times New Roman" w:hAnsi="Times New Roman" w:eastAsia="宋体" w:cs="Times New Roman"/>
              </w:rPr>
            </w:pPr>
            <w:r>
              <w:rPr>
                <w:rFonts w:hint="default" w:ascii="Times New Roman" w:hAnsi="Times New Roman" w:eastAsia="宋体" w:cs="Times New Roman"/>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民族</w:t>
            </w:r>
          </w:p>
        </w:tc>
        <w:tc>
          <w:tcPr>
            <w:tcW w:w="1240"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sz w:val="28"/>
                <w:szCs w:val="28"/>
              </w:rPr>
            </w:pPr>
          </w:p>
        </w:tc>
        <w:tc>
          <w:tcPr>
            <w:tcW w:w="860"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籍贯</w:t>
            </w:r>
          </w:p>
        </w:tc>
        <w:tc>
          <w:tcPr>
            <w:tcW w:w="1480"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sz w:val="28"/>
                <w:szCs w:val="28"/>
              </w:rPr>
            </w:pPr>
          </w:p>
        </w:tc>
        <w:tc>
          <w:tcPr>
            <w:tcW w:w="1620"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rPr>
            </w:pPr>
            <w:r>
              <w:rPr>
                <w:rFonts w:hint="default" w:ascii="Times New Roman" w:hAnsi="Times New Roman" w:eastAsia="宋体" w:cs="Times New Roman"/>
                <w:sz w:val="28"/>
                <w:szCs w:val="28"/>
              </w:rPr>
              <w:t>联系电话</w:t>
            </w:r>
          </w:p>
        </w:tc>
        <w:tc>
          <w:tcPr>
            <w:tcW w:w="2307"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rPr>
            </w:pPr>
          </w:p>
        </w:tc>
        <w:tc>
          <w:tcPr>
            <w:tcW w:w="19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出生日期</w:t>
            </w:r>
          </w:p>
        </w:tc>
        <w:tc>
          <w:tcPr>
            <w:tcW w:w="2320"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rPr>
            </w:pPr>
          </w:p>
        </w:tc>
        <w:tc>
          <w:tcPr>
            <w:tcW w:w="1440"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健康状况</w:t>
            </w:r>
          </w:p>
        </w:tc>
        <w:tc>
          <w:tcPr>
            <w:tcW w:w="1260"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sz w:val="28"/>
                <w:szCs w:val="28"/>
              </w:rPr>
            </w:pPr>
          </w:p>
        </w:tc>
        <w:tc>
          <w:tcPr>
            <w:tcW w:w="1440"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婚姻状况</w:t>
            </w:r>
          </w:p>
        </w:tc>
        <w:tc>
          <w:tcPr>
            <w:tcW w:w="1047"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rPr>
            </w:pPr>
          </w:p>
        </w:tc>
        <w:tc>
          <w:tcPr>
            <w:tcW w:w="19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798"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rPr>
              <w:t>身高</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cm</w:t>
            </w:r>
            <w:r>
              <w:rPr>
                <w:rFonts w:hint="default" w:ascii="Times New Roman" w:hAnsi="Times New Roman" w:eastAsia="宋体" w:cs="Times New Roman"/>
                <w:sz w:val="28"/>
                <w:szCs w:val="28"/>
                <w:lang w:eastAsia="zh-CN"/>
              </w:rPr>
              <w:t>）</w:t>
            </w:r>
          </w:p>
        </w:tc>
        <w:tc>
          <w:tcPr>
            <w:tcW w:w="1779"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right"/>
              <w:rPr>
                <w:rFonts w:hint="default" w:ascii="Times New Roman" w:hAnsi="Times New Roman" w:eastAsia="宋体" w:cs="Times New Roman"/>
                <w:sz w:val="28"/>
                <w:szCs w:val="28"/>
              </w:rPr>
            </w:pPr>
          </w:p>
        </w:tc>
        <w:tc>
          <w:tcPr>
            <w:tcW w:w="1416"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rPr>
              <w:t>体重</w:t>
            </w:r>
            <w:r>
              <w:rPr>
                <w:rFonts w:hint="default" w:ascii="Times New Roman" w:hAnsi="Times New Roman" w:eastAsia="宋体" w:cs="Times New Roman"/>
                <w:sz w:val="28"/>
                <w:szCs w:val="28"/>
                <w:lang w:val="en-US" w:eastAsia="zh-CN"/>
              </w:rPr>
              <w:t>(kg)</w:t>
            </w:r>
          </w:p>
        </w:tc>
        <w:tc>
          <w:tcPr>
            <w:tcW w:w="1594"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right"/>
              <w:rPr>
                <w:rFonts w:hint="default" w:ascii="Times New Roman" w:hAnsi="Times New Roman" w:eastAsia="宋体" w:cs="Times New Roman"/>
              </w:rPr>
            </w:pPr>
          </w:p>
        </w:tc>
        <w:tc>
          <w:tcPr>
            <w:tcW w:w="1035"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rPr>
            </w:pPr>
            <w:r>
              <w:rPr>
                <w:rFonts w:hint="default" w:ascii="Times New Roman" w:hAnsi="Times New Roman" w:eastAsia="宋体" w:cs="Times New Roman"/>
                <w:sz w:val="28"/>
                <w:szCs w:val="28"/>
              </w:rPr>
              <w:t>鞋码</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right"/>
              <w:rPr>
                <w:rFonts w:hint="default" w:ascii="Times New Roman" w:hAnsi="Times New Roman" w:eastAsia="宋体" w:cs="Times New Roman"/>
              </w:rPr>
            </w:pPr>
            <w:r>
              <w:rPr>
                <w:rFonts w:hint="default" w:ascii="Times New Roman" w:hAnsi="Times New Roman" w:eastAsia="宋体" w:cs="Times New Roman"/>
                <w:sz w:val="28"/>
                <w:szCs w:val="28"/>
              </w:rPr>
              <w:t>码</w:t>
            </w:r>
          </w:p>
        </w:tc>
        <w:tc>
          <w:tcPr>
            <w:tcW w:w="19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学历</w:t>
            </w:r>
          </w:p>
        </w:tc>
        <w:tc>
          <w:tcPr>
            <w:tcW w:w="1575"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sz w:val="28"/>
                <w:szCs w:val="28"/>
              </w:rPr>
            </w:pPr>
          </w:p>
        </w:tc>
        <w:tc>
          <w:tcPr>
            <w:tcW w:w="840"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专业</w:t>
            </w:r>
          </w:p>
        </w:tc>
        <w:tc>
          <w:tcPr>
            <w:tcW w:w="1345"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sz w:val="28"/>
                <w:szCs w:val="28"/>
              </w:rPr>
            </w:pPr>
          </w:p>
        </w:tc>
        <w:tc>
          <w:tcPr>
            <w:tcW w:w="1806"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毕业时间</w:t>
            </w:r>
          </w:p>
        </w:tc>
        <w:tc>
          <w:tcPr>
            <w:tcW w:w="1941"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rPr>
            </w:pPr>
          </w:p>
        </w:tc>
        <w:tc>
          <w:tcPr>
            <w:tcW w:w="19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毕业院校</w:t>
            </w:r>
          </w:p>
        </w:tc>
        <w:tc>
          <w:tcPr>
            <w:tcW w:w="5020" w:type="dxa"/>
            <w:gridSpan w:val="1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rPr>
            </w:pPr>
          </w:p>
        </w:tc>
        <w:tc>
          <w:tcPr>
            <w:tcW w:w="1440"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rPr>
            </w:pPr>
            <w:r>
              <w:rPr>
                <w:rFonts w:hint="default" w:ascii="Times New Roman" w:hAnsi="Times New Roman" w:eastAsia="宋体" w:cs="Times New Roman"/>
                <w:sz w:val="28"/>
                <w:szCs w:val="28"/>
              </w:rPr>
              <w:t>政治面貌</w:t>
            </w:r>
          </w:p>
        </w:tc>
        <w:tc>
          <w:tcPr>
            <w:tcW w:w="2983"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905"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rPr>
            </w:pPr>
            <w:r>
              <w:rPr>
                <w:rFonts w:hint="default" w:ascii="Times New Roman" w:hAnsi="Times New Roman" w:eastAsia="宋体" w:cs="Times New Roman"/>
                <w:sz w:val="28"/>
              </w:rPr>
              <w:t>持有何种驾照</w:t>
            </w:r>
          </w:p>
        </w:tc>
        <w:tc>
          <w:tcPr>
            <w:tcW w:w="3595" w:type="dxa"/>
            <w:gridSpan w:val="1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rPr>
            </w:pPr>
          </w:p>
        </w:tc>
        <w:tc>
          <w:tcPr>
            <w:tcW w:w="4111" w:type="dxa"/>
            <w:gridSpan w:val="1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sz w:val="28"/>
              </w:rPr>
            </w:pPr>
            <w:r>
              <w:rPr>
                <w:rFonts w:hint="default" w:ascii="Times New Roman" w:hAnsi="Times New Roman" w:eastAsia="宋体" w:cs="Times New Roman"/>
                <w:sz w:val="28"/>
                <w:szCs w:val="28"/>
              </w:rPr>
              <w:t>是否患有精神或间歇性疾病</w:t>
            </w:r>
          </w:p>
        </w:tc>
        <w:tc>
          <w:tcPr>
            <w:tcW w:w="13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3577"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持有何种职业资格证书</w:t>
            </w:r>
          </w:p>
        </w:tc>
        <w:tc>
          <w:tcPr>
            <w:tcW w:w="7343" w:type="dxa"/>
            <w:gridSpan w:val="21"/>
            <w:tcBorders>
              <w:top w:val="single" w:color="auto" w:sz="4" w:space="0"/>
              <w:left w:val="single" w:color="auto" w:sz="4" w:space="0"/>
              <w:bottom w:val="single" w:color="auto" w:sz="4" w:space="0"/>
              <w:right w:val="single" w:color="auto" w:sz="4" w:space="0"/>
            </w:tcBorders>
            <w:vAlign w:val="center"/>
          </w:tcPr>
          <w:p>
            <w:pPr>
              <w:spacing w:line="500" w:lineRule="exact"/>
              <w:ind w:firstLine="105" w:firstLineChars="50"/>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3577"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是否愿意调剂</w:t>
            </w:r>
          </w:p>
        </w:tc>
        <w:tc>
          <w:tcPr>
            <w:tcW w:w="1923" w:type="dxa"/>
            <w:gridSpan w:val="8"/>
            <w:tcBorders>
              <w:top w:val="single" w:color="auto" w:sz="4" w:space="0"/>
              <w:left w:val="single" w:color="auto" w:sz="4" w:space="0"/>
              <w:bottom w:val="single" w:color="auto" w:sz="4" w:space="0"/>
              <w:right w:val="single" w:color="auto" w:sz="4" w:space="0"/>
            </w:tcBorders>
            <w:vAlign w:val="center"/>
          </w:tcPr>
          <w:p>
            <w:pPr>
              <w:spacing w:line="500" w:lineRule="exact"/>
              <w:ind w:firstLine="140" w:firstLineChars="50"/>
              <w:jc w:val="center"/>
              <w:rPr>
                <w:rFonts w:hint="default" w:ascii="Times New Roman" w:hAnsi="Times New Roman" w:eastAsia="宋体" w:cs="Times New Roman"/>
                <w:sz w:val="20"/>
                <w:szCs w:val="20"/>
              </w:rPr>
            </w:pPr>
            <w:r>
              <w:rPr>
                <w:rFonts w:hint="default" w:ascii="Times New Roman" w:hAnsi="Times New Roman" w:eastAsia="宋体" w:cs="Times New Roman"/>
                <w:sz w:val="28"/>
                <w:szCs w:val="28"/>
              </w:rPr>
              <w:t>是□    否□</w:t>
            </w:r>
          </w:p>
        </w:tc>
        <w:tc>
          <w:tcPr>
            <w:tcW w:w="2505"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是否服从分配</w:t>
            </w:r>
          </w:p>
        </w:tc>
        <w:tc>
          <w:tcPr>
            <w:tcW w:w="291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ind w:firstLine="140" w:firstLineChars="50"/>
              <w:jc w:val="center"/>
              <w:rPr>
                <w:rFonts w:hint="default" w:ascii="Times New Roman" w:hAnsi="Times New Roman" w:eastAsia="宋体" w:cs="Times New Roman"/>
              </w:rPr>
            </w:pPr>
            <w:r>
              <w:rPr>
                <w:rFonts w:hint="default" w:ascii="Times New Roman" w:hAnsi="Times New Roman" w:eastAsia="宋体" w:cs="Times New Roman"/>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905"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现居住地地址</w:t>
            </w:r>
          </w:p>
        </w:tc>
        <w:tc>
          <w:tcPr>
            <w:tcW w:w="9015" w:type="dxa"/>
            <w:gridSpan w:val="25"/>
            <w:tcBorders>
              <w:top w:val="single" w:color="auto" w:sz="4" w:space="0"/>
              <w:left w:val="single" w:color="auto" w:sz="4" w:space="0"/>
              <w:bottom w:val="single" w:color="auto" w:sz="4" w:space="0"/>
              <w:right w:val="single" w:color="auto" w:sz="4" w:space="0"/>
            </w:tcBorders>
            <w:vAlign w:val="center"/>
          </w:tcPr>
          <w:p>
            <w:pPr>
              <w:spacing w:line="500" w:lineRule="exact"/>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905"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户口所在地</w:t>
            </w:r>
          </w:p>
        </w:tc>
        <w:tc>
          <w:tcPr>
            <w:tcW w:w="9015" w:type="dxa"/>
            <w:gridSpan w:val="25"/>
            <w:tcBorders>
              <w:top w:val="single" w:color="auto" w:sz="4" w:space="0"/>
              <w:left w:val="single" w:color="auto" w:sz="4" w:space="0"/>
              <w:bottom w:val="single" w:color="auto" w:sz="4" w:space="0"/>
              <w:right w:val="single" w:color="auto" w:sz="4" w:space="0"/>
            </w:tcBorders>
            <w:vAlign w:val="center"/>
          </w:tcPr>
          <w:p>
            <w:pPr>
              <w:spacing w:line="500" w:lineRule="exact"/>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920" w:type="dxa"/>
            <w:gridSpan w:val="28"/>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sz w:val="28"/>
              </w:rPr>
            </w:pPr>
            <w:r>
              <w:rPr>
                <w:rFonts w:hint="default" w:ascii="Times New Roman" w:hAnsi="Times New Roman" w:eastAsia="宋体" w:cs="Times New Roman"/>
                <w:sz w:val="28"/>
              </w:rPr>
              <w:t>个 人 工 作 简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0920" w:type="dxa"/>
            <w:gridSpan w:val="28"/>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20" w:type="dxa"/>
            <w:gridSpan w:val="28"/>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sz w:val="28"/>
              </w:rPr>
            </w:pPr>
            <w:r>
              <w:rPr>
                <w:rFonts w:hint="default" w:ascii="Times New Roman" w:hAnsi="Times New Roman" w:eastAsia="宋体" w:cs="Times New Roman"/>
                <w:sz w:val="28"/>
              </w:rPr>
              <w:t>个 人 特 长 及 爱 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920" w:type="dxa"/>
            <w:gridSpan w:val="28"/>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920" w:type="dxa"/>
            <w:gridSpan w:val="28"/>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sz w:val="28"/>
              </w:rPr>
            </w:pPr>
            <w:r>
              <w:rPr>
                <w:rFonts w:hint="default" w:ascii="Times New Roman" w:hAnsi="Times New Roman" w:eastAsia="宋体" w:cs="Times New Roman"/>
                <w:sz w:val="28"/>
              </w:rPr>
              <w:t>家 庭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98"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sz w:val="28"/>
              </w:rPr>
            </w:pPr>
            <w:r>
              <w:rPr>
                <w:rFonts w:hint="default" w:ascii="Times New Roman" w:hAnsi="Times New Roman" w:eastAsia="宋体" w:cs="Times New Roman"/>
                <w:sz w:val="28"/>
              </w:rPr>
              <w:t>姓名</w:t>
            </w:r>
          </w:p>
        </w:tc>
        <w:tc>
          <w:tcPr>
            <w:tcW w:w="1426" w:type="dxa"/>
            <w:gridSpan w:val="4"/>
            <w:tcBorders>
              <w:top w:val="single" w:color="auto" w:sz="4" w:space="0"/>
              <w:left w:val="single" w:color="auto" w:sz="4" w:space="0"/>
              <w:bottom w:val="single" w:color="auto" w:sz="4" w:space="0"/>
              <w:right w:val="single" w:color="auto" w:sz="4" w:space="0"/>
            </w:tcBorders>
            <w:vAlign w:val="center"/>
          </w:tcPr>
          <w:p>
            <w:pPr>
              <w:spacing w:before="62" w:beforeLines="20" w:line="500" w:lineRule="exact"/>
              <w:jc w:val="center"/>
              <w:rPr>
                <w:rFonts w:hint="default" w:ascii="Times New Roman" w:hAnsi="Times New Roman" w:eastAsia="宋体" w:cs="Times New Roman"/>
                <w:sz w:val="28"/>
              </w:rPr>
            </w:pPr>
            <w:r>
              <w:rPr>
                <w:rFonts w:hint="default" w:ascii="Times New Roman" w:hAnsi="Times New Roman" w:eastAsia="宋体" w:cs="Times New Roman"/>
                <w:sz w:val="28"/>
              </w:rPr>
              <w:t>称谓</w:t>
            </w:r>
          </w:p>
        </w:tc>
        <w:tc>
          <w:tcPr>
            <w:tcW w:w="3225" w:type="dxa"/>
            <w:gridSpan w:val="11"/>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sz w:val="28"/>
              </w:rPr>
            </w:pPr>
            <w:r>
              <w:rPr>
                <w:rFonts w:hint="default" w:ascii="Times New Roman" w:hAnsi="Times New Roman" w:eastAsia="宋体" w:cs="Times New Roman"/>
                <w:sz w:val="28"/>
              </w:rPr>
              <w:t>工作单位</w:t>
            </w:r>
          </w:p>
        </w:tc>
        <w:tc>
          <w:tcPr>
            <w:tcW w:w="2027" w:type="dxa"/>
            <w:gridSpan w:val="8"/>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sz w:val="28"/>
              </w:rPr>
            </w:pPr>
            <w:r>
              <w:rPr>
                <w:rFonts w:hint="default" w:ascii="Times New Roman" w:hAnsi="Times New Roman" w:eastAsia="宋体" w:cs="Times New Roman"/>
                <w:sz w:val="28"/>
              </w:rPr>
              <w:t>联系电话</w:t>
            </w:r>
          </w:p>
        </w:tc>
        <w:tc>
          <w:tcPr>
            <w:tcW w:w="2444"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sz w:val="28"/>
              </w:rPr>
            </w:pPr>
            <w:r>
              <w:rPr>
                <w:rFonts w:hint="default" w:ascii="Times New Roman" w:hAnsi="Times New Roman" w:eastAsia="宋体" w:cs="Times New Roman"/>
                <w:sz w:val="28"/>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798"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rPr>
            </w:pPr>
          </w:p>
        </w:tc>
        <w:tc>
          <w:tcPr>
            <w:tcW w:w="1426" w:type="dxa"/>
            <w:gridSpan w:val="4"/>
            <w:tcBorders>
              <w:top w:val="single" w:color="auto" w:sz="4" w:space="0"/>
              <w:left w:val="single" w:color="auto" w:sz="4" w:space="0"/>
              <w:bottom w:val="single" w:color="auto" w:sz="4" w:space="0"/>
              <w:right w:val="single" w:color="auto" w:sz="4" w:space="0"/>
            </w:tcBorders>
            <w:vAlign w:val="center"/>
          </w:tcPr>
          <w:p>
            <w:pPr>
              <w:spacing w:before="62" w:beforeLines="20" w:line="500" w:lineRule="exact"/>
              <w:rPr>
                <w:rFonts w:hint="default" w:ascii="Times New Roman" w:hAnsi="Times New Roman" w:eastAsia="宋体" w:cs="Times New Roman"/>
              </w:rPr>
            </w:pPr>
          </w:p>
        </w:tc>
        <w:tc>
          <w:tcPr>
            <w:tcW w:w="3225" w:type="dxa"/>
            <w:gridSpan w:val="11"/>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rPr>
            </w:pPr>
          </w:p>
        </w:tc>
        <w:tc>
          <w:tcPr>
            <w:tcW w:w="2027" w:type="dxa"/>
            <w:gridSpan w:val="8"/>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rPr>
            </w:pPr>
          </w:p>
        </w:tc>
        <w:tc>
          <w:tcPr>
            <w:tcW w:w="2444"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798"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rPr>
            </w:pPr>
          </w:p>
        </w:tc>
        <w:tc>
          <w:tcPr>
            <w:tcW w:w="1426" w:type="dxa"/>
            <w:gridSpan w:val="4"/>
            <w:tcBorders>
              <w:top w:val="single" w:color="auto" w:sz="4" w:space="0"/>
              <w:left w:val="single" w:color="auto" w:sz="4" w:space="0"/>
              <w:bottom w:val="single" w:color="auto" w:sz="4" w:space="0"/>
              <w:right w:val="single" w:color="auto" w:sz="4" w:space="0"/>
            </w:tcBorders>
            <w:vAlign w:val="center"/>
          </w:tcPr>
          <w:p>
            <w:pPr>
              <w:spacing w:before="62" w:beforeLines="20" w:line="500" w:lineRule="exact"/>
              <w:rPr>
                <w:rFonts w:hint="default" w:ascii="Times New Roman" w:hAnsi="Times New Roman" w:eastAsia="宋体" w:cs="Times New Roman"/>
              </w:rPr>
            </w:pPr>
          </w:p>
        </w:tc>
        <w:tc>
          <w:tcPr>
            <w:tcW w:w="3225" w:type="dxa"/>
            <w:gridSpan w:val="11"/>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rPr>
            </w:pPr>
          </w:p>
        </w:tc>
        <w:tc>
          <w:tcPr>
            <w:tcW w:w="2027" w:type="dxa"/>
            <w:gridSpan w:val="8"/>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rPr>
            </w:pPr>
          </w:p>
        </w:tc>
        <w:tc>
          <w:tcPr>
            <w:tcW w:w="2444"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798"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rPr>
            </w:pPr>
          </w:p>
        </w:tc>
        <w:tc>
          <w:tcPr>
            <w:tcW w:w="1426" w:type="dxa"/>
            <w:gridSpan w:val="4"/>
            <w:tcBorders>
              <w:top w:val="single" w:color="auto" w:sz="4" w:space="0"/>
              <w:left w:val="single" w:color="auto" w:sz="4" w:space="0"/>
              <w:bottom w:val="single" w:color="auto" w:sz="4" w:space="0"/>
              <w:right w:val="single" w:color="auto" w:sz="4" w:space="0"/>
            </w:tcBorders>
            <w:vAlign w:val="center"/>
          </w:tcPr>
          <w:p>
            <w:pPr>
              <w:spacing w:before="62" w:beforeLines="20" w:line="500" w:lineRule="exact"/>
              <w:rPr>
                <w:rFonts w:hint="default" w:ascii="Times New Roman" w:hAnsi="Times New Roman" w:eastAsia="宋体" w:cs="Times New Roman"/>
              </w:rPr>
            </w:pPr>
          </w:p>
        </w:tc>
        <w:tc>
          <w:tcPr>
            <w:tcW w:w="3225" w:type="dxa"/>
            <w:gridSpan w:val="11"/>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rPr>
            </w:pPr>
          </w:p>
        </w:tc>
        <w:tc>
          <w:tcPr>
            <w:tcW w:w="2027" w:type="dxa"/>
            <w:gridSpan w:val="8"/>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rPr>
            </w:pPr>
          </w:p>
        </w:tc>
        <w:tc>
          <w:tcPr>
            <w:tcW w:w="2444"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eastAsia="宋体" w:cs="Times New Roman"/>
              </w:rPr>
            </w:pPr>
          </w:p>
        </w:tc>
      </w:tr>
    </w:tbl>
    <w:p>
      <w:pPr>
        <w:spacing w:line="500" w:lineRule="exact"/>
        <w:rPr>
          <w:rFonts w:hint="default" w:ascii="Times New Roman" w:hAnsi="Times New Roman" w:eastAsia="黑体" w:cs="Times New Roman"/>
          <w:sz w:val="30"/>
          <w:szCs w:val="30"/>
        </w:rPr>
      </w:pPr>
    </w:p>
    <w:p>
      <w:pPr>
        <w:spacing w:line="500" w:lineRule="exac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附件</w:t>
      </w:r>
      <w:r>
        <w:rPr>
          <w:rFonts w:hint="default" w:ascii="Times New Roman" w:hAnsi="Times New Roman" w:eastAsia="黑体" w:cs="Times New Roman"/>
          <w:sz w:val="30"/>
          <w:szCs w:val="30"/>
          <w:lang w:val="en-US" w:eastAsia="zh-CN"/>
        </w:rPr>
        <w:t>2</w:t>
      </w:r>
      <w:r>
        <w:rPr>
          <w:rFonts w:hint="default" w:ascii="Times New Roman" w:hAnsi="Times New Roman" w:eastAsia="黑体" w:cs="Times New Roman"/>
          <w:sz w:val="30"/>
          <w:szCs w:val="30"/>
        </w:rPr>
        <w:t>：承诺书</w:t>
      </w:r>
      <w:r>
        <w:rPr>
          <w:rFonts w:hint="default" w:ascii="Times New Roman" w:hAnsi="Times New Roman" w:eastAsia="黑体" w:cs="Times New Roman"/>
          <w:sz w:val="30"/>
          <w:szCs w:val="30"/>
        </w:rPr>
        <w:tab/>
      </w:r>
    </w:p>
    <w:p>
      <w:pPr>
        <w:spacing w:line="500" w:lineRule="exact"/>
        <w:jc w:val="center"/>
        <w:rPr>
          <w:rFonts w:hint="default" w:ascii="Times New Roman" w:hAnsi="Times New Roman" w:eastAsia="华文中宋" w:cs="Times New Roman"/>
          <w:bCs/>
          <w:color w:val="000000"/>
          <w:kern w:val="0"/>
          <w:sz w:val="36"/>
          <w:szCs w:val="36"/>
        </w:rPr>
      </w:pPr>
      <w:r>
        <w:rPr>
          <w:rFonts w:hint="default" w:ascii="Times New Roman" w:hAnsi="Times New Roman" w:eastAsia="华文中宋" w:cs="Times New Roman"/>
          <w:bCs/>
          <w:color w:val="000000"/>
          <w:kern w:val="0"/>
          <w:sz w:val="36"/>
          <w:szCs w:val="36"/>
        </w:rPr>
        <w:t>昆明市公安局国家级经济技术开发区分局</w:t>
      </w:r>
    </w:p>
    <w:p>
      <w:pPr>
        <w:spacing w:line="500" w:lineRule="exact"/>
        <w:jc w:val="center"/>
        <w:rPr>
          <w:rFonts w:hint="default" w:ascii="Times New Roman" w:hAnsi="Times New Roman" w:eastAsia="华文中宋" w:cs="Times New Roman"/>
          <w:bCs/>
          <w:sz w:val="36"/>
          <w:szCs w:val="36"/>
        </w:rPr>
      </w:pPr>
      <w:r>
        <w:rPr>
          <w:rFonts w:hint="default" w:ascii="Times New Roman" w:hAnsi="Times New Roman" w:eastAsia="华文中宋" w:cs="Times New Roman"/>
          <w:bCs/>
          <w:color w:val="000000"/>
          <w:kern w:val="0"/>
          <w:sz w:val="36"/>
          <w:szCs w:val="36"/>
        </w:rPr>
        <w:t>公开</w:t>
      </w:r>
      <w:r>
        <w:rPr>
          <w:rFonts w:hint="default" w:ascii="Times New Roman" w:hAnsi="Times New Roman" w:eastAsia="华文中宋" w:cs="Times New Roman"/>
          <w:bCs/>
          <w:sz w:val="36"/>
          <w:szCs w:val="36"/>
        </w:rPr>
        <w:t>招聘</w:t>
      </w:r>
      <w:r>
        <w:rPr>
          <w:rFonts w:hint="default" w:ascii="Times New Roman" w:hAnsi="Times New Roman" w:eastAsia="华文中宋" w:cs="Times New Roman"/>
          <w:bCs/>
          <w:color w:val="000000"/>
          <w:kern w:val="0"/>
          <w:sz w:val="36"/>
          <w:szCs w:val="36"/>
        </w:rPr>
        <w:t>报考诚信承诺书</w:t>
      </w:r>
    </w:p>
    <w:p>
      <w:pPr>
        <w:spacing w:line="500" w:lineRule="exact"/>
        <w:jc w:val="center"/>
        <w:rPr>
          <w:rFonts w:hint="default" w:ascii="Times New Roman" w:hAnsi="Times New Roman" w:eastAsia="仿宋_GB2312" w:cs="Times New Roman"/>
          <w:sz w:val="32"/>
          <w:szCs w:val="32"/>
        </w:rPr>
      </w:pPr>
    </w:p>
    <w:p>
      <w:pPr>
        <w:spacing w:line="500" w:lineRule="exact"/>
        <w:ind w:firstLine="600" w:firstLineChars="200"/>
        <w:rPr>
          <w:rFonts w:hint="default" w:ascii="Times New Roman" w:hAnsi="Times New Roman" w:eastAsia="宋体" w:cs="Times New Roman"/>
          <w:sz w:val="30"/>
          <w:szCs w:val="30"/>
        </w:rPr>
      </w:pPr>
      <w:r>
        <w:rPr>
          <w:rFonts w:hint="default" w:ascii="Times New Roman" w:hAnsi="Times New Roman" w:eastAsia="宋体" w:cs="Times New Roman"/>
          <w:sz w:val="30"/>
          <w:szCs w:val="30"/>
        </w:rPr>
        <w:t>我已仔细阅读《昆明市公安局国家级经济技术开发区分局公开招聘辅助性工作人员公告》，清楚并理解其内容。在此我郑重承诺：</w:t>
      </w:r>
    </w:p>
    <w:p>
      <w:pPr>
        <w:spacing w:line="500" w:lineRule="exact"/>
        <w:ind w:firstLine="600" w:firstLineChars="200"/>
        <w:rPr>
          <w:rFonts w:hint="default" w:ascii="Times New Roman" w:hAnsi="Times New Roman" w:eastAsia="宋体" w:cs="Times New Roman"/>
          <w:sz w:val="30"/>
          <w:szCs w:val="30"/>
        </w:rPr>
      </w:pPr>
      <w:r>
        <w:rPr>
          <w:rFonts w:hint="default" w:ascii="Times New Roman" w:hAnsi="Times New Roman" w:eastAsia="宋体" w:cs="Times New Roman"/>
          <w:sz w:val="30"/>
          <w:szCs w:val="30"/>
        </w:rPr>
        <w:t>一、自觉遵守相关考试规定。遵守考试纪律，服从考试安排，不舞弊或协助他人舞弊。</w:t>
      </w:r>
    </w:p>
    <w:p>
      <w:pPr>
        <w:spacing w:line="500" w:lineRule="exact"/>
        <w:ind w:firstLine="600" w:firstLineChars="200"/>
        <w:rPr>
          <w:rFonts w:hint="default" w:ascii="Times New Roman" w:hAnsi="Times New Roman" w:eastAsia="宋体" w:cs="Times New Roman"/>
          <w:sz w:val="30"/>
          <w:szCs w:val="30"/>
        </w:rPr>
      </w:pPr>
      <w:r>
        <w:rPr>
          <w:rFonts w:hint="default" w:ascii="Times New Roman" w:hAnsi="Times New Roman" w:eastAsia="宋体" w:cs="Times New Roman"/>
          <w:sz w:val="30"/>
          <w:szCs w:val="30"/>
        </w:rPr>
        <w:t xml:space="preserve">二、真实、准确地提供本人信息、证明资料、证件等相关材料；同时准确填写及核对有效的手机号码、联系电话、通讯地址等联系方式，并保证在报考期间联系畅通。 </w:t>
      </w:r>
    </w:p>
    <w:p>
      <w:pPr>
        <w:spacing w:line="500" w:lineRule="exact"/>
        <w:ind w:firstLine="600" w:firstLineChars="200"/>
        <w:rPr>
          <w:rFonts w:hint="default" w:ascii="Times New Roman" w:hAnsi="Times New Roman" w:eastAsia="宋体" w:cs="Times New Roman"/>
          <w:sz w:val="30"/>
          <w:szCs w:val="30"/>
        </w:rPr>
      </w:pPr>
      <w:r>
        <w:rPr>
          <w:rFonts w:hint="default" w:ascii="Times New Roman" w:hAnsi="Times New Roman" w:eastAsia="宋体" w:cs="Times New Roman"/>
          <w:sz w:val="30"/>
          <w:szCs w:val="30"/>
        </w:rPr>
        <w:t>三、不弄虚作假。不伪造、不使用假证明、假证书。</w:t>
      </w:r>
    </w:p>
    <w:p>
      <w:pPr>
        <w:spacing w:line="500" w:lineRule="exact"/>
        <w:ind w:firstLine="600" w:firstLineChars="200"/>
        <w:rPr>
          <w:rFonts w:hint="default" w:ascii="Times New Roman" w:hAnsi="Times New Roman" w:eastAsia="宋体" w:cs="Times New Roman"/>
          <w:sz w:val="30"/>
          <w:szCs w:val="30"/>
        </w:rPr>
      </w:pPr>
      <w:r>
        <w:rPr>
          <w:rFonts w:hint="default" w:ascii="Times New Roman" w:hAnsi="Times New Roman" w:eastAsia="宋体" w:cs="Times New Roman"/>
          <w:sz w:val="30"/>
          <w:szCs w:val="30"/>
        </w:rPr>
        <w:t>四、本人提供所需的一切材料（包括户口本、身份证、毕业证及岗位要求的其他证明材料），真实、有效。否则取消资格，责任由本人负责。</w:t>
      </w:r>
    </w:p>
    <w:p>
      <w:pPr>
        <w:spacing w:line="500" w:lineRule="exact"/>
        <w:ind w:firstLine="600" w:firstLineChars="200"/>
        <w:rPr>
          <w:rFonts w:hint="default" w:ascii="Times New Roman" w:hAnsi="Times New Roman" w:eastAsia="宋体" w:cs="Times New Roman"/>
          <w:sz w:val="30"/>
          <w:szCs w:val="30"/>
        </w:rPr>
      </w:pPr>
      <w:r>
        <w:rPr>
          <w:rFonts w:hint="default" w:ascii="Times New Roman" w:hAnsi="Times New Roman" w:eastAsia="宋体" w:cs="Times New Roman"/>
          <w:sz w:val="30"/>
          <w:szCs w:val="30"/>
        </w:rPr>
        <w:t>五、本人已了解体能测评的项目、标准、程序及相关要求。本人身体健康，没有精神疾病等不能从事勤务辅警工作的疾病，不存在因个人原因不能进行体能测评，或因自身身体条件不适合进行体能测评的情形。如本人隐瞒身体状况、在参加竞聘或受聘后的工作过程中发生意外事件，责任由本人承担。</w:t>
      </w:r>
    </w:p>
    <w:p>
      <w:pPr>
        <w:spacing w:line="500" w:lineRule="exact"/>
        <w:ind w:firstLine="600" w:firstLineChars="200"/>
        <w:rPr>
          <w:rFonts w:hint="default" w:ascii="Times New Roman" w:hAnsi="Times New Roman" w:eastAsia="宋体" w:cs="Times New Roman"/>
          <w:sz w:val="30"/>
          <w:szCs w:val="30"/>
        </w:rPr>
      </w:pPr>
      <w:r>
        <w:rPr>
          <w:rFonts w:hint="default" w:ascii="Times New Roman" w:hAnsi="Times New Roman" w:eastAsia="宋体" w:cs="Times New Roman"/>
          <w:sz w:val="30"/>
          <w:szCs w:val="30"/>
        </w:rPr>
        <w:t>六、本人没有纹身、个人不良信用记录、非法借贷、不良借贷。</w:t>
      </w:r>
    </w:p>
    <w:p>
      <w:pPr>
        <w:spacing w:line="500" w:lineRule="exact"/>
        <w:ind w:firstLine="600" w:firstLineChars="200"/>
        <w:rPr>
          <w:rFonts w:hint="default" w:ascii="Times New Roman" w:hAnsi="Times New Roman" w:eastAsia="宋体" w:cs="Times New Roman"/>
          <w:sz w:val="30"/>
          <w:szCs w:val="30"/>
        </w:rPr>
      </w:pPr>
      <w:r>
        <w:rPr>
          <w:rFonts w:hint="default" w:ascii="Times New Roman" w:hAnsi="Times New Roman" w:eastAsia="宋体" w:cs="Times New Roman"/>
          <w:sz w:val="30"/>
          <w:szCs w:val="30"/>
        </w:rPr>
        <w:t>七、本人如被聘用，承诺服从用人单位的工作调整安排，严格服从管理，遵守法律法规。并郑重承诺招聘后至少工作6个月以上。</w:t>
      </w:r>
    </w:p>
    <w:p>
      <w:pPr>
        <w:spacing w:line="500" w:lineRule="exact"/>
        <w:ind w:firstLine="600" w:firstLineChars="200"/>
        <w:rPr>
          <w:rFonts w:hint="default" w:ascii="Times New Roman" w:hAnsi="Times New Roman" w:eastAsia="宋体" w:cs="Times New Roman"/>
          <w:sz w:val="30"/>
          <w:szCs w:val="30"/>
        </w:rPr>
      </w:pPr>
      <w:r>
        <w:rPr>
          <w:rFonts w:hint="default" w:ascii="Times New Roman" w:hAnsi="Times New Roman" w:eastAsia="宋体" w:cs="Times New Roman"/>
          <w:sz w:val="30"/>
          <w:szCs w:val="30"/>
        </w:rPr>
        <w:t xml:space="preserve">对违反以上承诺所造成的后果，本人自愿承担相应责任。 </w:t>
      </w:r>
    </w:p>
    <w:p>
      <w:pPr>
        <w:spacing w:line="500" w:lineRule="exact"/>
        <w:ind w:firstLine="600" w:firstLineChars="200"/>
        <w:rPr>
          <w:rFonts w:hint="default" w:ascii="Times New Roman" w:hAnsi="Times New Roman" w:eastAsia="宋体" w:cs="Times New Roman"/>
          <w:sz w:val="30"/>
          <w:szCs w:val="30"/>
        </w:rPr>
      </w:pPr>
      <w:r>
        <w:rPr>
          <w:rFonts w:hint="default" w:ascii="Times New Roman" w:hAnsi="Times New Roman" w:eastAsia="宋体" w:cs="Times New Roman"/>
          <w:sz w:val="30"/>
          <w:szCs w:val="30"/>
        </w:rPr>
        <w:t xml:space="preserve"> 报考人本人签名（捺手印）：</w:t>
      </w:r>
    </w:p>
    <w:p>
      <w:pPr>
        <w:spacing w:line="500" w:lineRule="exact"/>
        <w:ind w:firstLine="600" w:firstLineChars="200"/>
        <w:rPr>
          <w:rFonts w:hint="default" w:ascii="Times New Roman" w:hAnsi="Times New Roman" w:eastAsia="宋体" w:cs="Times New Roman"/>
          <w:sz w:val="30"/>
          <w:szCs w:val="30"/>
        </w:rPr>
      </w:pPr>
      <w:r>
        <w:rPr>
          <w:rFonts w:hint="default" w:ascii="Times New Roman" w:hAnsi="Times New Roman" w:eastAsia="宋体" w:cs="Times New Roman"/>
          <w:sz w:val="30"/>
          <w:szCs w:val="30"/>
        </w:rPr>
        <w:t xml:space="preserve"> 本人身份证号码：</w:t>
      </w:r>
    </w:p>
    <w:p>
      <w:pPr>
        <w:spacing w:line="500" w:lineRule="exact"/>
        <w:ind w:firstLine="600" w:firstLineChars="200"/>
        <w:rPr>
          <w:rFonts w:hint="default" w:ascii="Times New Roman" w:hAnsi="Times New Roman" w:eastAsia="宋体" w:cs="Times New Roman"/>
          <w:sz w:val="30"/>
          <w:szCs w:val="30"/>
        </w:rPr>
      </w:pPr>
      <w:r>
        <w:rPr>
          <w:rFonts w:hint="default" w:ascii="Times New Roman" w:hAnsi="Times New Roman" w:eastAsia="宋体" w:cs="Times New Roman"/>
          <w:sz w:val="30"/>
          <w:szCs w:val="30"/>
        </w:rPr>
        <w:t xml:space="preserve">                                      年  月  日</w:t>
      </w:r>
    </w:p>
    <w:p>
      <w:pPr>
        <w:widowControl/>
        <w:jc w:val="left"/>
        <w:rPr>
          <w:rFonts w:hint="default" w:ascii="Times New Roman" w:hAnsi="Times New Roman" w:eastAsia="宋体" w:cs="Times New Roman"/>
          <w:kern w:val="0"/>
          <w:sz w:val="30"/>
          <w:szCs w:val="30"/>
        </w:rPr>
        <w:sectPr>
          <w:footerReference r:id="rId3" w:type="default"/>
          <w:pgSz w:w="11906" w:h="16838"/>
          <w:pgMar w:top="1134" w:right="1588" w:bottom="1134" w:left="1588" w:header="851" w:footer="992" w:gutter="0"/>
          <w:cols w:space="720" w:num="1"/>
          <w:docGrid w:type="lines" w:linePitch="312" w:charSpace="0"/>
        </w:sectPr>
      </w:pPr>
    </w:p>
    <w:p>
      <w:pP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附件</w:t>
      </w:r>
      <w:r>
        <w:rPr>
          <w:rFonts w:hint="default" w:ascii="Times New Roman" w:hAnsi="Times New Roman" w:eastAsia="黑体" w:cs="Times New Roman"/>
          <w:sz w:val="30"/>
          <w:szCs w:val="30"/>
          <w:lang w:val="en-US" w:eastAsia="zh-CN"/>
        </w:rPr>
        <w:t>3</w:t>
      </w:r>
      <w:r>
        <w:rPr>
          <w:rFonts w:hint="default" w:ascii="Times New Roman" w:hAnsi="Times New Roman" w:eastAsia="黑体" w:cs="Times New Roman"/>
          <w:sz w:val="30"/>
          <w:szCs w:val="30"/>
        </w:rPr>
        <w:t>：</w:t>
      </w:r>
    </w:p>
    <w:p>
      <w:pPr>
        <w:jc w:val="center"/>
        <w:rPr>
          <w:rFonts w:hint="default" w:ascii="Times New Roman" w:hAnsi="Times New Roman" w:eastAsia="华文中宋" w:cs="Times New Roman"/>
          <w:sz w:val="44"/>
          <w:szCs w:val="44"/>
        </w:rPr>
      </w:pPr>
      <w:r>
        <w:rPr>
          <w:rFonts w:hint="default" w:ascii="Times New Roman" w:hAnsi="Times New Roman" w:eastAsia="华文中宋" w:cs="Times New Roman"/>
          <w:sz w:val="44"/>
          <w:szCs w:val="44"/>
        </w:rPr>
        <w:t xml:space="preserve"> </w:t>
      </w:r>
    </w:p>
    <w:p>
      <w:pPr>
        <w:jc w:val="center"/>
        <w:rPr>
          <w:rFonts w:hint="default" w:ascii="Times New Roman" w:hAnsi="Times New Roman" w:eastAsia="华文中宋" w:cs="Times New Roman"/>
          <w:sz w:val="44"/>
          <w:szCs w:val="44"/>
        </w:rPr>
      </w:pPr>
      <w:r>
        <w:rPr>
          <w:rFonts w:hint="default" w:ascii="Times New Roman" w:hAnsi="Times New Roman" w:eastAsia="华文中宋" w:cs="Times New Roman"/>
          <w:sz w:val="44"/>
          <w:szCs w:val="44"/>
        </w:rPr>
        <w:t>同意报考证明（样式）</w:t>
      </w:r>
    </w:p>
    <w:p>
      <w:pPr>
        <w:jc w:val="center"/>
        <w:rPr>
          <w:rFonts w:hint="default" w:ascii="Times New Roman" w:hAnsi="Times New Roman" w:cs="Times New Roman"/>
          <w:sz w:val="32"/>
          <w:szCs w:val="32"/>
        </w:rPr>
      </w:pPr>
    </w:p>
    <w:p>
      <w:pPr>
        <w:jc w:val="center"/>
        <w:rPr>
          <w:rFonts w:hint="default" w:ascii="Times New Roman" w:hAnsi="Times New Roman" w:eastAsia="宋体" w:cs="Times New Roman"/>
          <w:sz w:val="32"/>
          <w:szCs w:val="32"/>
        </w:rPr>
      </w:pPr>
    </w:p>
    <w:p>
      <w:pPr>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兹有我单位职工      同志（身份证号：               ），参加昆明市公安局国家经济技术开发区分局勤务辅警（社区警务助理、流动人口专职协管员、社区戒毒社区康复专职工作人员）招聘考试。我单位同意其报考，并保证其如被录用，将配合办理其档案、工资、党团组织关系的移交手续。</w:t>
      </w:r>
    </w:p>
    <w:p>
      <w:pPr>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该同志在我单位的工作起止时间为：</w:t>
      </w:r>
    </w:p>
    <w:p>
      <w:pPr>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 xml:space="preserve">      年    月至   年    月</w:t>
      </w:r>
    </w:p>
    <w:p>
      <w:pPr>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我单位的性质为：（机关、事业、企业、其他）</w:t>
      </w:r>
    </w:p>
    <w:p>
      <w:pPr>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我单位的行政级别为：（省级、州级、县级、乡级、下属机关、事业或国企单位）</w:t>
      </w:r>
    </w:p>
    <w:p>
      <w:pPr>
        <w:ind w:firstLine="640" w:firstLineChars="200"/>
        <w:rPr>
          <w:rFonts w:hint="default" w:ascii="Times New Roman" w:hAnsi="Times New Roman" w:eastAsia="宋体" w:cs="Times New Roman"/>
          <w:sz w:val="32"/>
          <w:szCs w:val="32"/>
        </w:rPr>
      </w:pPr>
    </w:p>
    <w:p>
      <w:pPr>
        <w:ind w:firstLine="640" w:firstLineChars="200"/>
        <w:rPr>
          <w:rFonts w:hint="default" w:ascii="Times New Roman" w:hAnsi="Times New Roman" w:eastAsia="宋体" w:cs="Times New Roman"/>
          <w:sz w:val="32"/>
          <w:szCs w:val="32"/>
        </w:rPr>
      </w:pPr>
    </w:p>
    <w:p>
      <w:pPr>
        <w:ind w:firstLine="640" w:firstLineChars="200"/>
        <w:rPr>
          <w:rFonts w:hint="default" w:ascii="Times New Roman" w:hAnsi="Times New Roman" w:eastAsia="宋体" w:cs="Times New Roman"/>
          <w:sz w:val="32"/>
          <w:szCs w:val="32"/>
        </w:rPr>
      </w:pPr>
    </w:p>
    <w:p>
      <w:pPr>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 xml:space="preserve">                           单位：（盖章）</w:t>
      </w:r>
    </w:p>
    <w:p>
      <w:pPr>
        <w:wordWrap w:val="0"/>
        <w:ind w:firstLine="5440" w:firstLineChars="17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年   月   日</w:t>
      </w:r>
    </w:p>
    <w:p>
      <w:pPr>
        <w:pStyle w:val="2"/>
        <w:rPr>
          <w:rFonts w:hint="default" w:ascii="Times New Roman" w:hAnsi="Times New Roman" w:eastAsia="宋体" w:cs="Times New Roman"/>
          <w:sz w:val="32"/>
          <w:szCs w:val="32"/>
        </w:rPr>
      </w:pPr>
    </w:p>
    <w:p>
      <w:pPr>
        <w:pStyle w:val="3"/>
        <w:rPr>
          <w:rFonts w:hint="default" w:ascii="Times New Roman" w:hAnsi="Times New Roman" w:eastAsia="宋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4</w:t>
      </w:r>
      <w:r>
        <w:rPr>
          <w:rFonts w:hint="default" w:ascii="Times New Roman" w:hAnsi="Times New Roman" w:eastAsia="黑体" w:cs="Times New Roman"/>
          <w:sz w:val="32"/>
          <w:szCs w:val="32"/>
        </w:rPr>
        <w:t>：</w:t>
      </w:r>
    </w:p>
    <w:tbl>
      <w:tblPr>
        <w:tblStyle w:val="10"/>
        <w:tblW w:w="9923" w:type="dxa"/>
        <w:tblInd w:w="-743" w:type="dxa"/>
        <w:tblLayout w:type="fixed"/>
        <w:tblCellMar>
          <w:top w:w="0" w:type="dxa"/>
          <w:left w:w="108" w:type="dxa"/>
          <w:bottom w:w="0" w:type="dxa"/>
          <w:right w:w="108" w:type="dxa"/>
        </w:tblCellMar>
      </w:tblPr>
      <w:tblGrid>
        <w:gridCol w:w="1135"/>
        <w:gridCol w:w="1417"/>
        <w:gridCol w:w="1701"/>
        <w:gridCol w:w="1560"/>
        <w:gridCol w:w="1559"/>
        <w:gridCol w:w="1701"/>
        <w:gridCol w:w="850"/>
      </w:tblGrid>
      <w:tr>
        <w:tblPrEx>
          <w:tblCellMar>
            <w:top w:w="0" w:type="dxa"/>
            <w:left w:w="108" w:type="dxa"/>
            <w:bottom w:w="0" w:type="dxa"/>
            <w:right w:w="108" w:type="dxa"/>
          </w:tblCellMar>
        </w:tblPrEx>
        <w:trPr>
          <w:trHeight w:val="555" w:hRule="atLeast"/>
        </w:trPr>
        <w:tc>
          <w:tcPr>
            <w:tcW w:w="9923" w:type="dxa"/>
            <w:gridSpan w:val="7"/>
            <w:tcBorders>
              <w:top w:val="nil"/>
              <w:left w:val="nil"/>
              <w:bottom w:val="single" w:color="auto" w:sz="4" w:space="0"/>
              <w:right w:val="nil"/>
            </w:tcBorders>
            <w:shd w:val="clear" w:color="auto" w:fill="auto"/>
            <w:noWrap/>
            <w:vAlign w:val="center"/>
          </w:tcPr>
          <w:p>
            <w:pPr>
              <w:widowControl/>
              <w:jc w:val="center"/>
              <w:rPr>
                <w:rFonts w:hint="default" w:ascii="Times New Roman" w:hAnsi="Times New Roman" w:eastAsia="黑体" w:cs="Times New Roman"/>
                <w:b/>
                <w:bCs/>
                <w:color w:val="000000"/>
                <w:kern w:val="0"/>
                <w:sz w:val="28"/>
                <w:szCs w:val="28"/>
              </w:rPr>
            </w:pPr>
            <w:r>
              <w:rPr>
                <w:rFonts w:hint="default" w:ascii="Times New Roman" w:hAnsi="Times New Roman" w:eastAsia="黑体" w:cs="Times New Roman"/>
                <w:b/>
                <w:bCs/>
                <w:color w:val="000000"/>
                <w:kern w:val="0"/>
                <w:sz w:val="28"/>
                <w:szCs w:val="28"/>
              </w:rPr>
              <w:t>昆明市公安局勤务辅助人员体测评分标准（女子800米）</w:t>
            </w:r>
          </w:p>
        </w:tc>
      </w:tr>
      <w:tr>
        <w:tblPrEx>
          <w:tblCellMar>
            <w:top w:w="0" w:type="dxa"/>
            <w:left w:w="108" w:type="dxa"/>
            <w:bottom w:w="0" w:type="dxa"/>
            <w:right w:w="108" w:type="dxa"/>
          </w:tblCellMar>
        </w:tblPrEx>
        <w:trPr>
          <w:trHeight w:val="433" w:hRule="atLeast"/>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项目</w:t>
            </w:r>
            <w:r>
              <w:rPr>
                <w:rFonts w:hint="default" w:ascii="Times New Roman" w:hAnsi="Times New Roman" w:cs="Times New Roman"/>
                <w:color w:val="000000"/>
                <w:kern w:val="0"/>
                <w:sz w:val="22"/>
                <w:szCs w:val="22"/>
              </w:rPr>
              <w:br w:type="textWrapping"/>
            </w:r>
            <w:r>
              <w:rPr>
                <w:rFonts w:hint="default" w:ascii="Times New Roman" w:hAnsi="Times New Roman" w:cs="Times New Roman"/>
                <w:color w:val="000000"/>
                <w:kern w:val="0"/>
                <w:sz w:val="22"/>
                <w:szCs w:val="22"/>
              </w:rPr>
              <w:t>分数</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25岁以下</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26岁至30岁</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31岁至35岁</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36岁至40岁</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41岁至45岁</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分数</w:t>
            </w:r>
          </w:p>
        </w:tc>
      </w:tr>
      <w:tr>
        <w:tblPrEx>
          <w:tblCellMar>
            <w:top w:w="0" w:type="dxa"/>
            <w:left w:w="108" w:type="dxa"/>
            <w:bottom w:w="0" w:type="dxa"/>
            <w:right w:w="108" w:type="dxa"/>
          </w:tblCellMar>
        </w:tblPrEx>
        <w:trPr>
          <w:trHeight w:val="270" w:hRule="atLeast"/>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Times New Roman" w:hAnsi="Times New Roman" w:cs="Times New Roman"/>
                <w:color w:val="000000"/>
                <w:kern w:val="0"/>
                <w:sz w:val="22"/>
                <w:szCs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分秒</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分秒</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分秒</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分秒</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分秒</w:t>
            </w: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2"/>
                <w:szCs w:val="22"/>
              </w:rPr>
            </w:pP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23"</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30"</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40"</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05"</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100</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99</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24"</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31"</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41"</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51"</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06"</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99</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98</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32"</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42"</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52"</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07"</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98</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97</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25"</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33"</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43"</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53"</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08"</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97</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96</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34"</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44"</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54"</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09"</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96</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95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26"</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35"</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45"</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55"</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10"</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95</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94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27"</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36"</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46"</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56"</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11"</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94</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93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37"</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47"</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57"</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12"</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93</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92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28"</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38"</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48"</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58"</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13"</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92</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91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39"</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49"</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59"</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14"</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91</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90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29"</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40"</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50"</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15"</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90</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89</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30"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41"</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51"</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01"</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16"</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89</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88</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42"</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52"</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02"</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17"</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88</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87</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31"</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43"</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53"</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03"</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18"</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87</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86</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44"</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54"</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04"</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19"</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86</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85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32"</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45"</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55"</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05"</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20"</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85</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84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33"</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46"</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56"</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06"</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21"</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84</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83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47"</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57"</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07"</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22"</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83</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82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34"</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48"</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58"</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08"</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23"</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82</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81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49"</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59"</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09"</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24"</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81</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80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35"</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50"</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00"</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25"</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80</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79</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36"</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51"</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01"</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11"</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26"</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79</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78</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37"</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52"</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02"</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12"</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27"</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78</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77</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38"</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53"</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03"</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13"</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28"</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77</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76</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39"</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54"</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04"</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14"</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29"</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76</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75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40"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55"</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05"</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15"</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30"</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75</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74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41"</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56"</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06"</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16"</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31"</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74</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73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42"</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57"</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07"</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17"</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32"</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73</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72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43"</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58"</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08"</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18"</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33"</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72</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71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44"</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59"</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09"</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19"</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34"</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71</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70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45"</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00"</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10"</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35"</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70</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69</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46"</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01"</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11"</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21"</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36"</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69</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68</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47"</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02"</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12"</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22"</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37"</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68</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67</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48"</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03"</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13"</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23"</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38"</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67</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66</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49"</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04"</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14"</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24"</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39"</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66</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65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05"</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15"</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25"</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40"</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65</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64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51"</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06"</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16"</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26"</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41"</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64</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63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52"</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07"</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17"</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27"</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42"</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63</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62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53"</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08"</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18"</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28"</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43"</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62</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61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54"</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09"</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19"</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29"</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44"</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61</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60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55"</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10"</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20"</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45"</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60</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59</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56"</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11"</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21"</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31"</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46"</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59</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58</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57"</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12"</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22"</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32"</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47"</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58</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57</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58"</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13"</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23"</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33"</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48"</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57</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56</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59"</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14"</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24"</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34"</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49"</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56</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15"</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25"</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35"</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50"</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55</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01"</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16"</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26"</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36"</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51"</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54</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02"</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17"</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27"</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37"</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52"</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53</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03"</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18"</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28"</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38"</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53"</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52</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04"</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19"</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29"</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39"</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54"</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51</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05"</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20"</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30"</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55"</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50</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49</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06"</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21"</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31"</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41"</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56"</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49</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48</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07"</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22"</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32"</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42"</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57"</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48</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47</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08"</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23"</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33"</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43"</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58"</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47</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46</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09"</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24"</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34"</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44"</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59"</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46</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25"</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35"</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45"</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00"</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45</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11"</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26"</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36"</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46"</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01"</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44</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12"</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27"</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37"</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47"</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02"</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43</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13"</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28"</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38"</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48"</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03"</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42</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14"</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29"</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39"</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49"</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04"</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41</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15"</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30"</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40"</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05"</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40</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39</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16"</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31"</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41"</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51"</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06"</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39</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38</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17"</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32"</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42"</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52"</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07"</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38</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37</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18"</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33"</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43"</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53"</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08"</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37</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36</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19"</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34"</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44"</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54"</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09"</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36</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35"</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45"</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55"</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10"</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35</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21"</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36"</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46"</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56"</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11"</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34</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22"</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37"</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47"</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57"</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12"</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33</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23"</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38"</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48"</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58"</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13"</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32</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24"</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39"</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49"</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59"</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14"</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31</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25"</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40"</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50"</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15"</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30</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29</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26"</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41"</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51"</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01"</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16"</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29</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28</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27"</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42"</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52"</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02"</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17"</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28</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27</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28"</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43"</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53"</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03"</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18"</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27</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26</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29"</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44"</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54"</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04"</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19"</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26</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45"</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55"</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05"</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20"</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25</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31"</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46"</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56"</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06"</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21"</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24</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32"</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47"</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57"</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07"</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22"</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23</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33"</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48"</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58"</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08"</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23"</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22</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34"</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49"</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59"</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09"</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24"</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21</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35"</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50"</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00"</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25"</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20</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19</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36"</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51"</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01"</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11"</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26"</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19</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18</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37"</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52"</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02"</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12"</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27"</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18</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17</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38"</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53"</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03"</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13"</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28"</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17</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16</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39"</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54"</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04"</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14"</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29"</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16</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55"</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05"</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15"</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30"</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15</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41"</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56"</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06"</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16"</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31"</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14</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42"</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57"</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07"</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17"</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32"</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13</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43"</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58"</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08"</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18"</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33"</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12</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44"</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59"</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09"</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19"</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34"</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11</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45"</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00"</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10"</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20"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35"</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9</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46"</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01"</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11"</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21"</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36"</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9</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8</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47"</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02"</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12"</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22"</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37"</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8</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7</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48"</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03"</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13"</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23"</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38"</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7</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6</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49"</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04"</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14"</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24"</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39"</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6</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05"</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15"</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25"</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40"</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51"</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06"</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16"</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26"</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41"</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52"</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07"</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17"</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27"</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42"</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53"</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08"</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18"</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28"</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43"</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54"</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09"</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19"</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29"</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44"</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w:t>
            </w:r>
          </w:p>
        </w:tc>
      </w:tr>
      <w:tr>
        <w:tblPrEx>
          <w:tblCellMar>
            <w:top w:w="0" w:type="dxa"/>
            <w:left w:w="108" w:type="dxa"/>
            <w:bottom w:w="0" w:type="dxa"/>
            <w:right w:w="108" w:type="dxa"/>
          </w:tblCellMar>
        </w:tblPrEx>
        <w:trPr>
          <w:trHeight w:val="36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55"</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10"</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20"</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30"</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45"</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0</w:t>
            </w:r>
          </w:p>
        </w:tc>
      </w:tr>
    </w:tbl>
    <w:p>
      <w:pPr>
        <w:pStyle w:val="3"/>
        <w:rPr>
          <w:rFonts w:hint="default" w:ascii="Times New Roman" w:hAnsi="Times New Roman" w:cs="Times New Roman"/>
        </w:rPr>
      </w:pPr>
    </w:p>
    <w:p>
      <w:pPr>
        <w:pStyle w:val="3"/>
        <w:rPr>
          <w:rFonts w:hint="default" w:ascii="Times New Roman" w:hAnsi="Times New Roman" w:cs="Times New Roman"/>
        </w:rPr>
      </w:pPr>
      <w:r>
        <w:rPr>
          <w:rFonts w:hint="default" w:ascii="Times New Roman" w:hAnsi="Times New Roman" w:cs="Times New Roman"/>
        </w:rPr>
        <w:br w:type="page"/>
      </w:r>
    </w:p>
    <w:tbl>
      <w:tblPr>
        <w:tblStyle w:val="10"/>
        <w:tblW w:w="10207" w:type="dxa"/>
        <w:tblInd w:w="-743" w:type="dxa"/>
        <w:tblLayout w:type="fixed"/>
        <w:tblCellMar>
          <w:top w:w="0" w:type="dxa"/>
          <w:left w:w="108" w:type="dxa"/>
          <w:bottom w:w="0" w:type="dxa"/>
          <w:right w:w="108" w:type="dxa"/>
        </w:tblCellMar>
      </w:tblPr>
      <w:tblGrid>
        <w:gridCol w:w="993"/>
        <w:gridCol w:w="1276"/>
        <w:gridCol w:w="1559"/>
        <w:gridCol w:w="1418"/>
        <w:gridCol w:w="1417"/>
        <w:gridCol w:w="1418"/>
        <w:gridCol w:w="1417"/>
        <w:gridCol w:w="709"/>
      </w:tblGrid>
      <w:tr>
        <w:tblPrEx>
          <w:tblCellMar>
            <w:top w:w="0" w:type="dxa"/>
            <w:left w:w="108" w:type="dxa"/>
            <w:bottom w:w="0" w:type="dxa"/>
            <w:right w:w="108" w:type="dxa"/>
          </w:tblCellMar>
        </w:tblPrEx>
        <w:trPr>
          <w:trHeight w:val="495" w:hRule="atLeast"/>
        </w:trPr>
        <w:tc>
          <w:tcPr>
            <w:tcW w:w="10207" w:type="dxa"/>
            <w:gridSpan w:val="8"/>
            <w:tcBorders>
              <w:top w:val="nil"/>
              <w:left w:val="nil"/>
              <w:bottom w:val="single" w:color="auto" w:sz="4" w:space="0"/>
              <w:right w:val="nil"/>
            </w:tcBorders>
            <w:shd w:val="clear" w:color="auto" w:fill="auto"/>
            <w:noWrap/>
            <w:vAlign w:val="center"/>
          </w:tcPr>
          <w:p>
            <w:pPr>
              <w:widowControl/>
              <w:jc w:val="center"/>
              <w:rPr>
                <w:rFonts w:hint="default" w:ascii="Times New Roman" w:hAnsi="Times New Roman" w:eastAsia="黑体" w:cs="Times New Roman"/>
                <w:b/>
                <w:bCs/>
                <w:color w:val="000000"/>
                <w:kern w:val="0"/>
                <w:sz w:val="28"/>
                <w:szCs w:val="28"/>
              </w:rPr>
            </w:pPr>
            <w:r>
              <w:rPr>
                <w:rFonts w:hint="default" w:ascii="Times New Roman" w:hAnsi="Times New Roman" w:eastAsia="黑体" w:cs="Times New Roman"/>
                <w:b/>
                <w:bCs/>
                <w:color w:val="000000"/>
                <w:kern w:val="0"/>
                <w:sz w:val="28"/>
                <w:szCs w:val="28"/>
              </w:rPr>
              <w:t>昆明市公安局勤务辅助人员体测评分标准（男子1000米）</w:t>
            </w:r>
          </w:p>
        </w:tc>
      </w:tr>
      <w:tr>
        <w:tblPrEx>
          <w:tblCellMar>
            <w:top w:w="0" w:type="dxa"/>
            <w:left w:w="108" w:type="dxa"/>
            <w:bottom w:w="0" w:type="dxa"/>
            <w:right w:w="108" w:type="dxa"/>
          </w:tblCellMar>
        </w:tblPrEx>
        <w:trPr>
          <w:trHeight w:val="472" w:hRule="atLeast"/>
        </w:trPr>
        <w:tc>
          <w:tcPr>
            <w:tcW w:w="99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项目</w:t>
            </w:r>
            <w:r>
              <w:rPr>
                <w:rFonts w:hint="default" w:ascii="Times New Roman" w:hAnsi="Times New Roman" w:cs="Times New Roman"/>
                <w:color w:val="000000"/>
                <w:kern w:val="0"/>
                <w:sz w:val="22"/>
                <w:szCs w:val="22"/>
              </w:rPr>
              <w:br w:type="textWrapping"/>
            </w:r>
            <w:r>
              <w:rPr>
                <w:rFonts w:hint="default" w:ascii="Times New Roman" w:hAnsi="Times New Roman" w:cs="Times New Roman"/>
                <w:color w:val="000000"/>
                <w:kern w:val="0"/>
                <w:sz w:val="22"/>
                <w:szCs w:val="22"/>
              </w:rPr>
              <w:t>分数</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25岁以下</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26岁至30岁</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31岁至35岁</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36岁至40岁</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41岁至45岁</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46岁至50岁</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分数</w:t>
            </w:r>
          </w:p>
        </w:tc>
      </w:tr>
      <w:tr>
        <w:tblPrEx>
          <w:tblCellMar>
            <w:top w:w="0" w:type="dxa"/>
            <w:left w:w="108" w:type="dxa"/>
            <w:bottom w:w="0" w:type="dxa"/>
            <w:right w:w="108" w:type="dxa"/>
          </w:tblCellMar>
        </w:tblPrEx>
        <w:trPr>
          <w:trHeight w:val="270" w:hRule="atLeast"/>
        </w:trPr>
        <w:tc>
          <w:tcPr>
            <w:tcW w:w="99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Times New Roman" w:hAnsi="Times New Roman" w:cs="Times New Roman"/>
                <w:color w:val="000000"/>
                <w:kern w:val="0"/>
                <w:sz w:val="22"/>
                <w:szCs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分秒</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分秒</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分秒</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分秒</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分秒</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分秒</w:t>
            </w: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2"/>
                <w:szCs w:val="22"/>
              </w:rPr>
            </w:pP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100</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26"</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35"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45"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05"</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100</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99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36"</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46"</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56"</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06"</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99</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98</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27"</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37"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47"</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07"</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98</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97</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38"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48"</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08"</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97</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96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39"</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49"</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59"</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09"</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96</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95</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28"</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40"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95</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94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41"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06"</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11"</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94</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93</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29"</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42"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07"</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12"</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93</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92</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43"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08"</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92</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91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44"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09"</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14"</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91</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90</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30"</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45"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15"</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90</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89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46"</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56"</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06"</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16"</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89</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88</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31"</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47"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57"</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17"</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88</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87</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48"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58"</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18"</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87</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86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49"</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59"</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09"</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19"</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86</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85</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32"</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85</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84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33"</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16"</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21"</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84</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83</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17"</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22"</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83</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82</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34"</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18"</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82</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81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19"</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24"</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81</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80</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35"</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25"</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80</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79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36"</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56"</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06"</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16"</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26"</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79</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78</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37"</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07"</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27"</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78</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77</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38"</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08"</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28"</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77</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76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39"</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59"</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09"</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19"</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29"</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76</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75</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40"</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75</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74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41"</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26"</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31"</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74</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73</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42"</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27"</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32"</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73</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72</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43"</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28"</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72</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71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44"</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29"</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34"</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71</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70</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45"</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35"</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70</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69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46"</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06"</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16"</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26"</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36"</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69</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68</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47"</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17"</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37"</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68</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67</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48"</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18"</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38"</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67</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66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49"</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09"</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19"</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29"</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39"</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66</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65</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50"</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65</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64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51"</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36"</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41"</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64</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63</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52"</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37"</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42"</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63</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62</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53"</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38"</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62</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61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54"</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39"</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44"</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61</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60</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55"</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45"</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60</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56"</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16"</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26"</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36"</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46"</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59</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58</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57"</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27"</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47"</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58</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57</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58"</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28"</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48"</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57</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 59"</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19"</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29"</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39"</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49"</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56</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55</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00"</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55</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01"</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46"</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51"</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54</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53</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02"</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47"</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52"</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53</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52</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03"</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48"</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52</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04"</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49"</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54"</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51</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50</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05"</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55"</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50</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06"</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26"</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36"</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46"</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56"</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49</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48</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07"</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37"</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57"</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48</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47</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08"</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38"</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58"</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47</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09"</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29"</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39"</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49"</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59"</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46</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45</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10"</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45</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11"</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56"</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01"</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44</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43</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12"</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57"</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02"</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43</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42</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13"</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58"</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42</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14"</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59"</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04"</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41</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40</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15"</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05"</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40</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16"</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36"</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46"</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56"</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06"</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39</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38</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17"</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47"</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07"</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38</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37</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18"</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48"</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08"</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37</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19"</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39"</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49"</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59"</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09"</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36</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35</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20"</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35</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21"</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06"</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11"</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34</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33</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22"</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07"</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12"</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33</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32</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23"</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08"</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32</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24"</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09"</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14"</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31</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30</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25"</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15"</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30</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26"</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46"</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56"</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06"</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16"</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29</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28</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27"</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57"</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17"</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28</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27</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28"</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58"</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18"</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27</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29"</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49"</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59"</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09"</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19"</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26</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25</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30"</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20"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25</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31"</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16"</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21"</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24</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23</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32"</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17"</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22"</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23</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22</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33"</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18"</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23"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22</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34"</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19"</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24"</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21</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20</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35"</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20"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25"</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20</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36"</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56"</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06"</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16"</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21"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26"</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19</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18</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37"</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07"</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22"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27"</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18</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17</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38"</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08"</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23"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28"</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17</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39"</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59"</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09"</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19"</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24"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29"</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16</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15</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40"</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20"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25"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30"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15</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41"</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21"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26"</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31"</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14</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13</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42"</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22"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27"</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32"</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13</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12</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43"</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23"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28"</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33"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12</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44"</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24"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29"</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34"</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11</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45"</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25"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30"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35"</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46"</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06"</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16"</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26"</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31"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36"</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9</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8</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47"</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17"</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27"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32"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37"</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8</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7</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48"</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18"</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28"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33"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38"</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7</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49"</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09"</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19"</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29"</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34"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39"</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6</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50"</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20"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30"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35"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40"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51"</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21"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31"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36"</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41"</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52"</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22"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32"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37"</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42"</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53"</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23"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33"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38"</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43"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54"</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24"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34"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39"</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44"</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0</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 55"</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15"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25"</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35"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40"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 45"</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0</w:t>
            </w:r>
          </w:p>
        </w:tc>
      </w:tr>
    </w:tbl>
    <w:p>
      <w:pPr>
        <w:pStyle w:val="3"/>
        <w:rPr>
          <w:rFonts w:hint="default" w:ascii="Times New Roman" w:hAnsi="Times New Roman" w:cs="Times New Roman"/>
        </w:rPr>
      </w:pPr>
    </w:p>
    <w:p>
      <w:pPr>
        <w:rPr>
          <w:rFonts w:hint="default" w:ascii="Times New Roman" w:hAnsi="Times New Roman" w:cs="Times New Roman"/>
        </w:rPr>
      </w:pPr>
    </w:p>
    <w:sectPr>
      <w:pgSz w:w="11906" w:h="16838"/>
      <w:pgMar w:top="1134" w:right="1588"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hMGQ3ZmQwMDJjN2E1MGY2NzhhNzE1MDVmOWYxZDQifQ=="/>
  </w:docVars>
  <w:rsids>
    <w:rsidRoot w:val="00034429"/>
    <w:rsid w:val="00003FAD"/>
    <w:rsid w:val="00014DB8"/>
    <w:rsid w:val="000258E9"/>
    <w:rsid w:val="00026B29"/>
    <w:rsid w:val="00034429"/>
    <w:rsid w:val="000F6351"/>
    <w:rsid w:val="001006F5"/>
    <w:rsid w:val="0018470D"/>
    <w:rsid w:val="001C7A6F"/>
    <w:rsid w:val="001F73D5"/>
    <w:rsid w:val="00210CCF"/>
    <w:rsid w:val="00220B29"/>
    <w:rsid w:val="002761FD"/>
    <w:rsid w:val="002A19EC"/>
    <w:rsid w:val="002D6A13"/>
    <w:rsid w:val="00323612"/>
    <w:rsid w:val="003319DB"/>
    <w:rsid w:val="00340171"/>
    <w:rsid w:val="00366804"/>
    <w:rsid w:val="00376F12"/>
    <w:rsid w:val="00381ACD"/>
    <w:rsid w:val="003A4605"/>
    <w:rsid w:val="003A73FB"/>
    <w:rsid w:val="003B3345"/>
    <w:rsid w:val="003C3EB8"/>
    <w:rsid w:val="003C6A0B"/>
    <w:rsid w:val="003D5189"/>
    <w:rsid w:val="003D624E"/>
    <w:rsid w:val="00412EB0"/>
    <w:rsid w:val="00413ADF"/>
    <w:rsid w:val="004446A0"/>
    <w:rsid w:val="0046001B"/>
    <w:rsid w:val="00472407"/>
    <w:rsid w:val="004E0307"/>
    <w:rsid w:val="004E1103"/>
    <w:rsid w:val="0051006C"/>
    <w:rsid w:val="00523184"/>
    <w:rsid w:val="00524F66"/>
    <w:rsid w:val="005344BA"/>
    <w:rsid w:val="00535D4A"/>
    <w:rsid w:val="0057195C"/>
    <w:rsid w:val="00577BC4"/>
    <w:rsid w:val="005926A9"/>
    <w:rsid w:val="005F20B4"/>
    <w:rsid w:val="00604E3D"/>
    <w:rsid w:val="00646528"/>
    <w:rsid w:val="00687736"/>
    <w:rsid w:val="006B46B7"/>
    <w:rsid w:val="006C3EF1"/>
    <w:rsid w:val="006D4C7F"/>
    <w:rsid w:val="006E32AA"/>
    <w:rsid w:val="006F2DB3"/>
    <w:rsid w:val="006F761A"/>
    <w:rsid w:val="00705F6E"/>
    <w:rsid w:val="00737651"/>
    <w:rsid w:val="00742736"/>
    <w:rsid w:val="007579DE"/>
    <w:rsid w:val="00761964"/>
    <w:rsid w:val="007621AD"/>
    <w:rsid w:val="0077244E"/>
    <w:rsid w:val="00792E9F"/>
    <w:rsid w:val="007B2157"/>
    <w:rsid w:val="007C57E6"/>
    <w:rsid w:val="007E517C"/>
    <w:rsid w:val="00801CFB"/>
    <w:rsid w:val="00827C93"/>
    <w:rsid w:val="0085008A"/>
    <w:rsid w:val="00851CA4"/>
    <w:rsid w:val="008A7DB0"/>
    <w:rsid w:val="008B74D2"/>
    <w:rsid w:val="008C27E8"/>
    <w:rsid w:val="008E0B11"/>
    <w:rsid w:val="008F414E"/>
    <w:rsid w:val="008F5461"/>
    <w:rsid w:val="00916C4B"/>
    <w:rsid w:val="00926239"/>
    <w:rsid w:val="00937717"/>
    <w:rsid w:val="00941A60"/>
    <w:rsid w:val="009A0DFB"/>
    <w:rsid w:val="009A2F87"/>
    <w:rsid w:val="009C2CFE"/>
    <w:rsid w:val="00A4366A"/>
    <w:rsid w:val="00A51D3E"/>
    <w:rsid w:val="00A72BC9"/>
    <w:rsid w:val="00AB24CF"/>
    <w:rsid w:val="00AC65B6"/>
    <w:rsid w:val="00AF66F6"/>
    <w:rsid w:val="00B43A92"/>
    <w:rsid w:val="00B463EF"/>
    <w:rsid w:val="00B55551"/>
    <w:rsid w:val="00B622EF"/>
    <w:rsid w:val="00B75894"/>
    <w:rsid w:val="00BC1C9C"/>
    <w:rsid w:val="00BC5C03"/>
    <w:rsid w:val="00BD3248"/>
    <w:rsid w:val="00C06B58"/>
    <w:rsid w:val="00C21BDC"/>
    <w:rsid w:val="00C3057C"/>
    <w:rsid w:val="00C679D8"/>
    <w:rsid w:val="00C86261"/>
    <w:rsid w:val="00C9537F"/>
    <w:rsid w:val="00CE471C"/>
    <w:rsid w:val="00CF04FD"/>
    <w:rsid w:val="00D06483"/>
    <w:rsid w:val="00D14CA4"/>
    <w:rsid w:val="00D82DD7"/>
    <w:rsid w:val="00DB61CD"/>
    <w:rsid w:val="00DC487A"/>
    <w:rsid w:val="00DD3B49"/>
    <w:rsid w:val="00E01F67"/>
    <w:rsid w:val="00E04C84"/>
    <w:rsid w:val="00E063D6"/>
    <w:rsid w:val="00E07C66"/>
    <w:rsid w:val="00E16B9E"/>
    <w:rsid w:val="00E66F26"/>
    <w:rsid w:val="00E87557"/>
    <w:rsid w:val="00E9443E"/>
    <w:rsid w:val="00EA0157"/>
    <w:rsid w:val="00EA76B9"/>
    <w:rsid w:val="00EB0926"/>
    <w:rsid w:val="00EB2E20"/>
    <w:rsid w:val="00EC2652"/>
    <w:rsid w:val="00EC6D93"/>
    <w:rsid w:val="00ED3D6A"/>
    <w:rsid w:val="00EF1344"/>
    <w:rsid w:val="00EF7B69"/>
    <w:rsid w:val="00F0037E"/>
    <w:rsid w:val="00F06645"/>
    <w:rsid w:val="00F2305D"/>
    <w:rsid w:val="00F40C63"/>
    <w:rsid w:val="00F60ACE"/>
    <w:rsid w:val="00FA2627"/>
    <w:rsid w:val="00FC1306"/>
    <w:rsid w:val="014F1675"/>
    <w:rsid w:val="017460D1"/>
    <w:rsid w:val="01CF594F"/>
    <w:rsid w:val="01D84795"/>
    <w:rsid w:val="020F59CE"/>
    <w:rsid w:val="027C040F"/>
    <w:rsid w:val="032E6ECB"/>
    <w:rsid w:val="05565A0C"/>
    <w:rsid w:val="058F3D0E"/>
    <w:rsid w:val="05DF3EED"/>
    <w:rsid w:val="05EC4FEB"/>
    <w:rsid w:val="062F22B2"/>
    <w:rsid w:val="06FD0513"/>
    <w:rsid w:val="07EA0AC8"/>
    <w:rsid w:val="08756569"/>
    <w:rsid w:val="08CB6C28"/>
    <w:rsid w:val="08FA3AE0"/>
    <w:rsid w:val="095F1D0F"/>
    <w:rsid w:val="09883396"/>
    <w:rsid w:val="09B24E10"/>
    <w:rsid w:val="09C65DDF"/>
    <w:rsid w:val="09E7254A"/>
    <w:rsid w:val="0A7F4EF0"/>
    <w:rsid w:val="0A8F5D00"/>
    <w:rsid w:val="0ABE62A0"/>
    <w:rsid w:val="0B275F39"/>
    <w:rsid w:val="0B3B0E79"/>
    <w:rsid w:val="0B4635F6"/>
    <w:rsid w:val="0CD93D72"/>
    <w:rsid w:val="0CE45865"/>
    <w:rsid w:val="0D4F2F1B"/>
    <w:rsid w:val="0D97074C"/>
    <w:rsid w:val="0E0D2406"/>
    <w:rsid w:val="0E0F28F7"/>
    <w:rsid w:val="0E923FD5"/>
    <w:rsid w:val="0F19199A"/>
    <w:rsid w:val="0F421C1B"/>
    <w:rsid w:val="10000A7F"/>
    <w:rsid w:val="1036545B"/>
    <w:rsid w:val="10425F15"/>
    <w:rsid w:val="10777E73"/>
    <w:rsid w:val="10B06874"/>
    <w:rsid w:val="10EB0288"/>
    <w:rsid w:val="12283AD3"/>
    <w:rsid w:val="122E24DF"/>
    <w:rsid w:val="12501CA9"/>
    <w:rsid w:val="127C748A"/>
    <w:rsid w:val="128E53EF"/>
    <w:rsid w:val="130D229E"/>
    <w:rsid w:val="1321783E"/>
    <w:rsid w:val="135607D3"/>
    <w:rsid w:val="14080A1A"/>
    <w:rsid w:val="149E6C28"/>
    <w:rsid w:val="15AB30FD"/>
    <w:rsid w:val="15C9770F"/>
    <w:rsid w:val="160C7307"/>
    <w:rsid w:val="18000046"/>
    <w:rsid w:val="1891088A"/>
    <w:rsid w:val="18AC7F5E"/>
    <w:rsid w:val="192F78CF"/>
    <w:rsid w:val="19346B64"/>
    <w:rsid w:val="193C1612"/>
    <w:rsid w:val="1ACF4013"/>
    <w:rsid w:val="1B0708D2"/>
    <w:rsid w:val="1B1640FB"/>
    <w:rsid w:val="1B6C04EA"/>
    <w:rsid w:val="1C304A3D"/>
    <w:rsid w:val="1CB82E2A"/>
    <w:rsid w:val="1D0105A3"/>
    <w:rsid w:val="1D0E0C02"/>
    <w:rsid w:val="1DEC7D61"/>
    <w:rsid w:val="1E17384A"/>
    <w:rsid w:val="1E7F3898"/>
    <w:rsid w:val="1EE2152C"/>
    <w:rsid w:val="1F89743F"/>
    <w:rsid w:val="1FCB7DB3"/>
    <w:rsid w:val="20026E52"/>
    <w:rsid w:val="205B0707"/>
    <w:rsid w:val="20AF1D42"/>
    <w:rsid w:val="21221445"/>
    <w:rsid w:val="21A044C1"/>
    <w:rsid w:val="23815341"/>
    <w:rsid w:val="23C13834"/>
    <w:rsid w:val="244308B2"/>
    <w:rsid w:val="24577C30"/>
    <w:rsid w:val="24B17EED"/>
    <w:rsid w:val="251212D7"/>
    <w:rsid w:val="255612F9"/>
    <w:rsid w:val="26B26E88"/>
    <w:rsid w:val="26C467D7"/>
    <w:rsid w:val="26D92229"/>
    <w:rsid w:val="26FB1A3C"/>
    <w:rsid w:val="270C609F"/>
    <w:rsid w:val="2738483E"/>
    <w:rsid w:val="275C365C"/>
    <w:rsid w:val="28F062B5"/>
    <w:rsid w:val="299B27B2"/>
    <w:rsid w:val="299E135B"/>
    <w:rsid w:val="29B04699"/>
    <w:rsid w:val="2AC61398"/>
    <w:rsid w:val="2ADF7150"/>
    <w:rsid w:val="2BAC64C5"/>
    <w:rsid w:val="2BBD4AB5"/>
    <w:rsid w:val="2C1E27A4"/>
    <w:rsid w:val="2C222166"/>
    <w:rsid w:val="2C53300F"/>
    <w:rsid w:val="2CA01206"/>
    <w:rsid w:val="2CDF4A7C"/>
    <w:rsid w:val="2D28366E"/>
    <w:rsid w:val="2DC60FC5"/>
    <w:rsid w:val="2E2064BE"/>
    <w:rsid w:val="2E35576C"/>
    <w:rsid w:val="2E67277A"/>
    <w:rsid w:val="2F067A90"/>
    <w:rsid w:val="2F6616FE"/>
    <w:rsid w:val="2FF47DB3"/>
    <w:rsid w:val="30B7325B"/>
    <w:rsid w:val="31623CF2"/>
    <w:rsid w:val="31625801"/>
    <w:rsid w:val="31D73FD1"/>
    <w:rsid w:val="322B7FE0"/>
    <w:rsid w:val="32996C1A"/>
    <w:rsid w:val="32A54088"/>
    <w:rsid w:val="32E00C87"/>
    <w:rsid w:val="33082D45"/>
    <w:rsid w:val="342E5B80"/>
    <w:rsid w:val="343A4FA8"/>
    <w:rsid w:val="35122E15"/>
    <w:rsid w:val="351700C3"/>
    <w:rsid w:val="351C39DB"/>
    <w:rsid w:val="355762FF"/>
    <w:rsid w:val="35A26B7D"/>
    <w:rsid w:val="35B76ACC"/>
    <w:rsid w:val="35C40368"/>
    <w:rsid w:val="36182009"/>
    <w:rsid w:val="361E5D55"/>
    <w:rsid w:val="36CA29DF"/>
    <w:rsid w:val="36D44917"/>
    <w:rsid w:val="370507A9"/>
    <w:rsid w:val="37530E1E"/>
    <w:rsid w:val="377A5757"/>
    <w:rsid w:val="37D86E99"/>
    <w:rsid w:val="388C6AC8"/>
    <w:rsid w:val="38A82A60"/>
    <w:rsid w:val="39247C14"/>
    <w:rsid w:val="3A7719A2"/>
    <w:rsid w:val="3A7A0A1A"/>
    <w:rsid w:val="3A953874"/>
    <w:rsid w:val="3AB34075"/>
    <w:rsid w:val="3B2614E0"/>
    <w:rsid w:val="3B921EBA"/>
    <w:rsid w:val="3BA43151"/>
    <w:rsid w:val="3C1C6C52"/>
    <w:rsid w:val="3C731DE6"/>
    <w:rsid w:val="3C8161EB"/>
    <w:rsid w:val="3D036727"/>
    <w:rsid w:val="3DFF1218"/>
    <w:rsid w:val="3E5569DC"/>
    <w:rsid w:val="3F0C742A"/>
    <w:rsid w:val="3F4535B5"/>
    <w:rsid w:val="3FE05F7F"/>
    <w:rsid w:val="41291B69"/>
    <w:rsid w:val="41895D14"/>
    <w:rsid w:val="418D0967"/>
    <w:rsid w:val="42785AAC"/>
    <w:rsid w:val="42CF1286"/>
    <w:rsid w:val="42EC7A88"/>
    <w:rsid w:val="433463A3"/>
    <w:rsid w:val="4361391A"/>
    <w:rsid w:val="44A516DB"/>
    <w:rsid w:val="44A863D8"/>
    <w:rsid w:val="44CE159F"/>
    <w:rsid w:val="45576CDF"/>
    <w:rsid w:val="45B23243"/>
    <w:rsid w:val="465B2C98"/>
    <w:rsid w:val="4696565B"/>
    <w:rsid w:val="482D29BA"/>
    <w:rsid w:val="486A039D"/>
    <w:rsid w:val="494F4360"/>
    <w:rsid w:val="499D1F1D"/>
    <w:rsid w:val="4A214B00"/>
    <w:rsid w:val="4B242B36"/>
    <w:rsid w:val="4B872319"/>
    <w:rsid w:val="4C114B57"/>
    <w:rsid w:val="4C472C9B"/>
    <w:rsid w:val="4CC416EF"/>
    <w:rsid w:val="4D397159"/>
    <w:rsid w:val="4D9D7772"/>
    <w:rsid w:val="4EAB3C97"/>
    <w:rsid w:val="4ED02C19"/>
    <w:rsid w:val="4F547732"/>
    <w:rsid w:val="4FEC6F89"/>
    <w:rsid w:val="50965A9A"/>
    <w:rsid w:val="509C7FAD"/>
    <w:rsid w:val="51747D6D"/>
    <w:rsid w:val="51A86718"/>
    <w:rsid w:val="51FB6225"/>
    <w:rsid w:val="522473AC"/>
    <w:rsid w:val="52672302"/>
    <w:rsid w:val="52BF15D6"/>
    <w:rsid w:val="54754BEC"/>
    <w:rsid w:val="552D0BC4"/>
    <w:rsid w:val="55533B4E"/>
    <w:rsid w:val="56426CE9"/>
    <w:rsid w:val="572600B6"/>
    <w:rsid w:val="574D3387"/>
    <w:rsid w:val="58633259"/>
    <w:rsid w:val="5A6650F6"/>
    <w:rsid w:val="5A9120C8"/>
    <w:rsid w:val="5BF34DCE"/>
    <w:rsid w:val="5C6D427E"/>
    <w:rsid w:val="5CEA0366"/>
    <w:rsid w:val="5CF65BB1"/>
    <w:rsid w:val="5D954EDE"/>
    <w:rsid w:val="5DA743AF"/>
    <w:rsid w:val="5DCA4892"/>
    <w:rsid w:val="5DEC28A5"/>
    <w:rsid w:val="5DF44B69"/>
    <w:rsid w:val="5E187753"/>
    <w:rsid w:val="5ED8486B"/>
    <w:rsid w:val="5EF40059"/>
    <w:rsid w:val="60A4408A"/>
    <w:rsid w:val="60C936D0"/>
    <w:rsid w:val="60FC2851"/>
    <w:rsid w:val="610F49EF"/>
    <w:rsid w:val="61735769"/>
    <w:rsid w:val="626F590C"/>
    <w:rsid w:val="62FD43A3"/>
    <w:rsid w:val="643D6A44"/>
    <w:rsid w:val="644E6A7A"/>
    <w:rsid w:val="64A532A6"/>
    <w:rsid w:val="659D6A31"/>
    <w:rsid w:val="65C76A6B"/>
    <w:rsid w:val="65DE652D"/>
    <w:rsid w:val="66985872"/>
    <w:rsid w:val="67095D8E"/>
    <w:rsid w:val="68127A99"/>
    <w:rsid w:val="681879C5"/>
    <w:rsid w:val="68611958"/>
    <w:rsid w:val="68891593"/>
    <w:rsid w:val="68D02C6F"/>
    <w:rsid w:val="692719FB"/>
    <w:rsid w:val="6A041DF5"/>
    <w:rsid w:val="6A40325F"/>
    <w:rsid w:val="6ADC10EF"/>
    <w:rsid w:val="6AF654B8"/>
    <w:rsid w:val="6B9C129D"/>
    <w:rsid w:val="6C7D2BD3"/>
    <w:rsid w:val="6CBC509A"/>
    <w:rsid w:val="6CDF0D6A"/>
    <w:rsid w:val="6D181448"/>
    <w:rsid w:val="6DD77E9B"/>
    <w:rsid w:val="6E2E3D7D"/>
    <w:rsid w:val="6E646B1B"/>
    <w:rsid w:val="6EE43A4A"/>
    <w:rsid w:val="6F0519DF"/>
    <w:rsid w:val="6FB52BDC"/>
    <w:rsid w:val="7023488C"/>
    <w:rsid w:val="70F93ADB"/>
    <w:rsid w:val="71432893"/>
    <w:rsid w:val="715F404E"/>
    <w:rsid w:val="71A34C4B"/>
    <w:rsid w:val="71B920D8"/>
    <w:rsid w:val="71E96BD1"/>
    <w:rsid w:val="72194035"/>
    <w:rsid w:val="72253F45"/>
    <w:rsid w:val="72E94DCB"/>
    <w:rsid w:val="730203D9"/>
    <w:rsid w:val="73F2307B"/>
    <w:rsid w:val="73FF458C"/>
    <w:rsid w:val="742A2098"/>
    <w:rsid w:val="745C7547"/>
    <w:rsid w:val="74722772"/>
    <w:rsid w:val="74907621"/>
    <w:rsid w:val="74921222"/>
    <w:rsid w:val="74F63B4A"/>
    <w:rsid w:val="752524FD"/>
    <w:rsid w:val="75E96A8A"/>
    <w:rsid w:val="760E41F8"/>
    <w:rsid w:val="763D37D1"/>
    <w:rsid w:val="76592B3A"/>
    <w:rsid w:val="76C12EFB"/>
    <w:rsid w:val="76EB3424"/>
    <w:rsid w:val="7825086C"/>
    <w:rsid w:val="78B6559F"/>
    <w:rsid w:val="78C728B3"/>
    <w:rsid w:val="795F7A95"/>
    <w:rsid w:val="79B70B5B"/>
    <w:rsid w:val="7A5764B4"/>
    <w:rsid w:val="7AFC5CFA"/>
    <w:rsid w:val="7BCB11DC"/>
    <w:rsid w:val="7BCF690E"/>
    <w:rsid w:val="7C794CD5"/>
    <w:rsid w:val="7D755AB6"/>
    <w:rsid w:val="7DA35B67"/>
    <w:rsid w:val="7ED45641"/>
    <w:rsid w:val="7FCC5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Lines="0" w:beforeAutospacing="0" w:afterLines="0" w:afterAutospacing="0" w:line="560" w:lineRule="exact"/>
      <w:outlineLvl w:val="0"/>
    </w:pPr>
    <w:rPr>
      <w:kern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eastAsia="宋体" w:cs="Times New Roman"/>
      <w:sz w:val="44"/>
    </w:rPr>
  </w:style>
  <w:style w:type="paragraph" w:styleId="3">
    <w:name w:val="toc 5"/>
    <w:basedOn w:val="1"/>
    <w:next w:val="1"/>
    <w:qFormat/>
    <w:uiPriority w:val="0"/>
    <w:pPr>
      <w:ind w:left="1680" w:leftChars="800"/>
    </w:pPr>
    <w:rPr>
      <w:rFonts w:ascii="Times New Roman" w:hAnsi="Times New Roman" w:eastAsia="宋体" w:cs="Times New Roman"/>
    </w:rPr>
  </w:style>
  <w:style w:type="paragraph" w:styleId="5">
    <w:name w:val="Date"/>
    <w:basedOn w:val="1"/>
    <w:next w:val="1"/>
    <w:link w:val="16"/>
    <w:semiHidden/>
    <w:unhideWhenUsed/>
    <w:qFormat/>
    <w:uiPriority w:val="99"/>
    <w:pPr>
      <w:ind w:left="100" w:leftChars="2500"/>
    </w:pPr>
  </w:style>
  <w:style w:type="paragraph" w:styleId="6">
    <w:name w:val="Balloon Text"/>
    <w:basedOn w:val="1"/>
    <w:link w:val="17"/>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2">
    <w:name w:val="Strong"/>
    <w:basedOn w:val="11"/>
    <w:qFormat/>
    <w:uiPriority w:val="22"/>
    <w:rPr>
      <w:b/>
      <w:bCs/>
    </w:rPr>
  </w:style>
  <w:style w:type="paragraph" w:styleId="13">
    <w:name w:val="List Paragraph"/>
    <w:basedOn w:val="1"/>
    <w:qFormat/>
    <w:uiPriority w:val="34"/>
    <w:pPr>
      <w:ind w:firstLine="420" w:firstLineChars="200"/>
    </w:pPr>
  </w:style>
  <w:style w:type="character" w:customStyle="1" w:styleId="14">
    <w:name w:val="页眉 Char"/>
    <w:basedOn w:val="11"/>
    <w:link w:val="8"/>
    <w:qFormat/>
    <w:uiPriority w:val="99"/>
    <w:rPr>
      <w:sz w:val="18"/>
      <w:szCs w:val="18"/>
    </w:rPr>
  </w:style>
  <w:style w:type="character" w:customStyle="1" w:styleId="15">
    <w:name w:val="页脚 Char"/>
    <w:basedOn w:val="11"/>
    <w:link w:val="7"/>
    <w:qFormat/>
    <w:uiPriority w:val="99"/>
    <w:rPr>
      <w:sz w:val="18"/>
      <w:szCs w:val="18"/>
    </w:rPr>
  </w:style>
  <w:style w:type="character" w:customStyle="1" w:styleId="16">
    <w:name w:val="日期 Char"/>
    <w:basedOn w:val="11"/>
    <w:link w:val="5"/>
    <w:semiHidden/>
    <w:qFormat/>
    <w:uiPriority w:val="99"/>
  </w:style>
  <w:style w:type="character" w:customStyle="1" w:styleId="17">
    <w:name w:val="批注框文本 Char"/>
    <w:basedOn w:val="11"/>
    <w:link w:val="6"/>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45A9F9-F46E-4165-B881-DDD75AA1054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8310</Words>
  <Characters>11054</Characters>
  <Lines>40</Lines>
  <Paragraphs>11</Paragraphs>
  <TotalTime>60</TotalTime>
  <ScaleCrop>false</ScaleCrop>
  <LinksUpToDate>false</LinksUpToDate>
  <CharactersWithSpaces>12455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2019-02-15T02:03:00Z</dcterms:created>
  <dc:creator>za</dc:creator>
  <cp:lastModifiedBy>云南招聘网 段思宇</cp:lastModifiedBy>
  <cp:lastPrinted>2023-07-18T03:08:00Z</cp:lastPrinted>
  <dcterms:modified xsi:type="dcterms:W3CDTF">2023-09-14T08:05:49Z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4A7B76F4220C461BB82E961B06B9D1B1_13</vt:lpwstr>
  </property>
</Properties>
</file>