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cs="Times New Roman"/>
          <w:b w:val="0"/>
          <w:bCs/>
          <w:sz w:val="44"/>
          <w:szCs w:val="44"/>
        </w:rPr>
      </w:pPr>
      <w:bookmarkStart w:id="0" w:name="_GoBack"/>
      <w:bookmarkEnd w:id="0"/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  <w:lang w:eastAsia="zh-CN"/>
        </w:rPr>
        <w:t>政府</w:t>
      </w:r>
      <w:r>
        <w:rPr>
          <w:rFonts w:hint="default" w:ascii="Times New Roman" w:hAnsi="Times New Roman" w:eastAsia="方正小标宋_GBK" w:cs="Times New Roman"/>
          <w:b w:val="0"/>
          <w:bCs/>
          <w:sz w:val="44"/>
          <w:szCs w:val="44"/>
        </w:rPr>
        <w:t>专职消防员体能考核标准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（一）1000米跑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1.分组考核</w:t>
      </w:r>
    </w:p>
    <w:tbl>
      <w:tblPr>
        <w:tblStyle w:val="9"/>
        <w:tblpPr w:leftFromText="180" w:rightFromText="180" w:vertAnchor="text" w:horzAnchor="page" w:tblpX="1380" w:tblpY="2468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22"/>
                <w:szCs w:val="2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5’25”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5’15”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5’05〃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4’55”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4’45”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4’35”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4’25”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4’15”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4’05”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sz w:val="30"/>
                <w:szCs w:val="30"/>
                <w:vertAlign w:val="baseline"/>
                <w:lang w:val="en-US" w:eastAsia="zh-CN"/>
              </w:rPr>
              <w:t>3’55”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2.在跑道上标出起点线和终点线，考生从起点线处听到起跑口令后起跑，完成1000米距离到达终点线，记录时间。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3.考核以完成时间计算成绩。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 xml:space="preserve">    4.成绩评定（分、秒）：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（二）10米×4折返跑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2.在10米长的跑道上标出起点线和折返线，考生从起点线处听到起跑口令后起跑，在折返线出返回跑向起跑线，到达起跑线时为完成1次往返。连续完成2次往返，记录时间。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3.考核以完成时间计算成绩。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4.成绩评定（秒）：</w:t>
      </w:r>
    </w:p>
    <w:tbl>
      <w:tblPr>
        <w:tblStyle w:val="9"/>
        <w:tblpPr w:leftFromText="180" w:rightFromText="180" w:vertAnchor="text" w:horzAnchor="page" w:tblpX="1470" w:tblpY="288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22"/>
                <w:szCs w:val="22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14”00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13”70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13”50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13”30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12”90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12”70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12”50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12”30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11”90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tabs>
                <w:tab w:val="left" w:pos="48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w w:val="75"/>
                <w:kern w:val="2"/>
                <w:sz w:val="30"/>
                <w:szCs w:val="30"/>
                <w:vertAlign w:val="baseline"/>
                <w:lang w:val="en-US" w:eastAsia="zh-CN" w:bidi="ar-SA"/>
              </w:rPr>
              <w:t>10”30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（三）单杠引体向上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2.按照规定动作要领完成动作。引体时下颌高于杠面、身体不得借助振浪或摆动、悬垂是双肘关节伸直；脚触及地面或立柱，结束考核。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3.考核以完成次数计算成绩。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4.成绩评定（次/3分钟）:</w:t>
      </w:r>
    </w:p>
    <w:tbl>
      <w:tblPr>
        <w:tblStyle w:val="9"/>
        <w:tblpPr w:leftFromText="180" w:rightFromText="180" w:vertAnchor="text" w:horzAnchor="page" w:tblpX="1506" w:tblpY="357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leftChars="0" w:right="0" w:rightChars="0" w:firstLine="0" w:firstLineChars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11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黑体_GBK" w:cs="Times New Roman"/>
          <w:b w:val="0"/>
          <w:bCs/>
          <w:sz w:val="32"/>
          <w:szCs w:val="32"/>
          <w:lang w:val="en-US" w:eastAsia="zh-CN"/>
        </w:rPr>
        <w:t>（四）俯卧撑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1.单个或分组考核。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2.按照规定动作要领完成动作。屈臂时肩关节高于肘关节、伸臂时双肘关节未伸直、做动作时身体未保持平直，该次动作不</w:t>
      </w:r>
      <w:r>
        <w:rPr>
          <w:rFonts w:hint="eastAsia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计数</w:t>
      </w: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；除手脚外身体其他部位触及地面，结束考核。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方正仿宋_GBK" w:cs="Times New Roman"/>
          <w:b w:val="0"/>
          <w:bCs/>
          <w:sz w:val="32"/>
          <w:szCs w:val="32"/>
          <w:lang w:val="en-US" w:eastAsia="zh-CN"/>
        </w:rPr>
        <w:t>3.成绩评定（次/2分钟）:</w:t>
      </w:r>
    </w:p>
    <w:tbl>
      <w:tblPr>
        <w:tblStyle w:val="9"/>
        <w:tblpPr w:leftFromText="180" w:rightFromText="180" w:vertAnchor="text" w:horzAnchor="page" w:tblpX="1356" w:tblpY="494"/>
        <w:tblOverlap w:val="never"/>
        <w:tblW w:w="93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得分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85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kern w:val="2"/>
                <w:sz w:val="30"/>
                <w:szCs w:val="30"/>
                <w:vertAlign w:val="baseline"/>
                <w:lang w:val="en-US" w:eastAsia="zh-CN" w:bidi="ar-SA"/>
              </w:rPr>
              <w:t>成绩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12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14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16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25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30</w:t>
            </w:r>
          </w:p>
        </w:tc>
        <w:tc>
          <w:tcPr>
            <w:tcW w:w="85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600" w:lineRule="exact"/>
              <w:ind w:left="0" w:right="0"/>
              <w:jc w:val="center"/>
              <w:textAlignment w:val="auto"/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 w:val="0"/>
                <w:bCs/>
                <w:sz w:val="30"/>
                <w:szCs w:val="30"/>
                <w:vertAlign w:val="baseline"/>
                <w:lang w:val="en-US" w:eastAsia="zh-CN"/>
              </w:rPr>
              <w:t>35</w:t>
            </w:r>
          </w:p>
        </w:tc>
      </w:tr>
    </w:tbl>
    <w:p>
      <w:pPr>
        <w:pStyle w:val="2"/>
        <w:ind w:left="0" w:leftChars="0" w:firstLine="0" w:firstLineChars="0"/>
        <w:rPr>
          <w:rFonts w:hint="eastAsia"/>
          <w:lang w:val="en-US" w:eastAsia="zh-CN"/>
        </w:rPr>
      </w:pPr>
    </w:p>
    <w:sectPr>
      <w:pgSz w:w="11906" w:h="16838"/>
      <w:pgMar w:top="1587" w:right="1474" w:bottom="113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1" w:fontKey="{55C98540-8932-46AA-83A7-42279ED90850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2" w:fontKey="{C5894BCB-0166-41C4-BAB2-97F8C1D710F8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BC17EB66-3371-4757-99FC-8607B1A92B13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2NzAzODg0MDdkZjIyMjQ0YWFlMzlhYjg4ZTRlZTMifQ=="/>
  </w:docVars>
  <w:rsids>
    <w:rsidRoot w:val="3CF66A4C"/>
    <w:rsid w:val="00347C7F"/>
    <w:rsid w:val="014C2BFB"/>
    <w:rsid w:val="04471107"/>
    <w:rsid w:val="05E76FC3"/>
    <w:rsid w:val="11C102F0"/>
    <w:rsid w:val="13627A7F"/>
    <w:rsid w:val="13953CC6"/>
    <w:rsid w:val="153F4796"/>
    <w:rsid w:val="179B77D0"/>
    <w:rsid w:val="181D2B9D"/>
    <w:rsid w:val="1AAC0209"/>
    <w:rsid w:val="214F2556"/>
    <w:rsid w:val="224C0CDE"/>
    <w:rsid w:val="291B6153"/>
    <w:rsid w:val="2BFF463C"/>
    <w:rsid w:val="2D85291D"/>
    <w:rsid w:val="30555D5A"/>
    <w:rsid w:val="31761497"/>
    <w:rsid w:val="32CF40ED"/>
    <w:rsid w:val="34A30A43"/>
    <w:rsid w:val="37732382"/>
    <w:rsid w:val="3CF66A4C"/>
    <w:rsid w:val="3FD00108"/>
    <w:rsid w:val="40233A00"/>
    <w:rsid w:val="413C37E5"/>
    <w:rsid w:val="42100CDB"/>
    <w:rsid w:val="43FF401D"/>
    <w:rsid w:val="47484C91"/>
    <w:rsid w:val="4A715109"/>
    <w:rsid w:val="4B4345EB"/>
    <w:rsid w:val="4C7C0669"/>
    <w:rsid w:val="58BD4A5B"/>
    <w:rsid w:val="5ADA5CD6"/>
    <w:rsid w:val="61CB22EF"/>
    <w:rsid w:val="687165CF"/>
    <w:rsid w:val="6B405439"/>
    <w:rsid w:val="6CE40709"/>
    <w:rsid w:val="73EC7B91"/>
    <w:rsid w:val="773A78A3"/>
    <w:rsid w:val="79B75270"/>
    <w:rsid w:val="7DCA6A66"/>
    <w:rsid w:val="7E33111C"/>
    <w:rsid w:val="7FD77C55"/>
    <w:rsid w:val="7FE94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10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4">
    <w:name w:val="Body Text"/>
    <w:basedOn w:val="1"/>
    <w:next w:val="1"/>
    <w:qFormat/>
    <w:uiPriority w:val="99"/>
    <w:pPr>
      <w:spacing w:after="120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3090</Words>
  <Characters>3383</Characters>
  <Lines>0</Lines>
  <Paragraphs>0</Paragraphs>
  <TotalTime>27</TotalTime>
  <ScaleCrop>false</ScaleCrop>
  <LinksUpToDate>false</LinksUpToDate>
  <CharactersWithSpaces>3472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2023-08-29T08:00:00Z</dcterms:created>
  <dc:creator>Z</dc:creator>
  <cp:lastModifiedBy>卓琪</cp:lastModifiedBy>
  <cp:lastPrinted>2023-10-17T01:02:00Z</cp:lastPrinted>
  <dcterms:modified xsi:type="dcterms:W3CDTF">2023-10-19T00:58:19Z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E997148950C54CA5A58259674F84C48E_13</vt:lpwstr>
  </property>
</Properties>
</file>