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ascii="Calibri" w:hAnsi="Calibri" w:eastAsia="Calibri" w:cs="Calibri"/>
          <w:i w:val="0"/>
          <w:iCs w:val="0"/>
          <w:caps w:val="0"/>
          <w:color w:val="000000"/>
          <w:spacing w:val="0"/>
          <w:sz w:val="21"/>
          <w:szCs w:val="21"/>
          <w:u w:val="none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u w:val="none"/>
          <w:bdr w:val="none" w:color="auto" w:sz="0" w:space="0"/>
          <w:shd w:val="clear" w:fill="FFFFFF"/>
        </w:rPr>
        <w:t>2</w:t>
      </w:r>
    </w:p>
    <w:tbl>
      <w:tblPr>
        <w:tblW w:w="999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1399"/>
        <w:gridCol w:w="999"/>
        <w:gridCol w:w="1299"/>
        <w:gridCol w:w="1299"/>
        <w:gridCol w:w="2098"/>
        <w:gridCol w:w="16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36"/>
                <w:szCs w:val="36"/>
                <w:u w:val="none"/>
                <w:bdr w:val="none" w:color="auto" w:sz="0" w:space="0"/>
              </w:rPr>
              <w:t>新干县城控集团2024年公开招聘工作人员报名登记表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05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报名岗位：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姓  名</w:t>
            </w:r>
          </w:p>
        </w:tc>
        <w:tc>
          <w:tcPr>
            <w:tcW w:w="70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0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性  别</w:t>
            </w:r>
          </w:p>
        </w:tc>
        <w:tc>
          <w:tcPr>
            <w:tcW w:w="60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民  族</w:t>
            </w:r>
          </w:p>
        </w:tc>
        <w:tc>
          <w:tcPr>
            <w:tcW w:w="1050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电子照片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籍  贯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手机号码</w:t>
            </w:r>
          </w:p>
        </w:tc>
        <w:tc>
          <w:tcPr>
            <w:tcW w:w="105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号  码</w:t>
            </w:r>
          </w:p>
        </w:tc>
        <w:tc>
          <w:tcPr>
            <w:tcW w:w="3449" w:type="pct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6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家庭住址</w:t>
            </w:r>
          </w:p>
        </w:tc>
        <w:tc>
          <w:tcPr>
            <w:tcW w:w="3449" w:type="pct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6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毕业院校</w:t>
            </w:r>
          </w:p>
        </w:tc>
        <w:tc>
          <w:tcPr>
            <w:tcW w:w="1850" w:type="pct"/>
            <w:gridSpan w:val="3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专业</w:t>
            </w:r>
          </w:p>
        </w:tc>
        <w:tc>
          <w:tcPr>
            <w:tcW w:w="1950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0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现工作单位及职务</w:t>
            </w:r>
          </w:p>
        </w:tc>
        <w:tc>
          <w:tcPr>
            <w:tcW w:w="4400" w:type="pct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 w:hRule="atLeast"/>
        </w:trPr>
        <w:tc>
          <w:tcPr>
            <w:tcW w:w="600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主要简历</w:t>
            </w:r>
          </w:p>
        </w:tc>
        <w:tc>
          <w:tcPr>
            <w:tcW w:w="4400" w:type="pct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家庭成员及主要社会关系</w:t>
            </w:r>
          </w:p>
        </w:tc>
        <w:tc>
          <w:tcPr>
            <w:tcW w:w="7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称谓</w:t>
            </w:r>
          </w:p>
        </w:tc>
        <w:tc>
          <w:tcPr>
            <w:tcW w:w="5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6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1950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50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50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50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50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00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950" w:type="pct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0"/>
              <w:rPr>
                <w:rFonts w:hint="default" w:ascii="Calibri" w:hAnsi="Calibri" w:eastAsia="Calibri" w:cs="Calibri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注：1、“家庭成员及主要社会关系”栏目中填写夫妻关系、直系血亲关系人员。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37A4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2024-04-24T01:27:43Z</dcterms:created>
  <dc:creator>Administrator</dc:creator>
  <cp:lastModifiedBy>吉安人才市场耿</cp:lastModifiedBy>
  <dcterms:modified xsi:type="dcterms:W3CDTF">2024-04-24T01:28:17Z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2CA49F97F41A4F8183600A9C6A1BF148_12</vt:lpwstr>
  </property>
</Properties>
</file>