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cs="宋体"/>
          <w:b/>
          <w:bCs/>
          <w:color w:val="auto"/>
          <w:kern w:val="36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36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kern w:val="3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新干县202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年事业单位公开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招聘急需紧缺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高层次人才报名表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）</w:t>
      </w:r>
    </w:p>
    <w:tbl>
      <w:tblPr>
        <w:tblStyle w:val="3"/>
        <w:tblW w:w="88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2"/>
        <w:gridCol w:w="1260"/>
        <w:gridCol w:w="540"/>
        <w:gridCol w:w="818"/>
        <w:gridCol w:w="1080"/>
        <w:gridCol w:w="1275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何时何校何专业毕业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一本学历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硕士研究生学历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7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博士研究生学历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（从高中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阶段开始填写）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5" w:hRule="atLeast"/>
          <w:jc w:val="center"/>
        </w:trPr>
        <w:tc>
          <w:tcPr>
            <w:tcW w:w="8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承诺：</w:t>
            </w:r>
          </w:p>
          <w:p>
            <w:pPr>
              <w:spacing w:line="360" w:lineRule="exact"/>
              <w:ind w:firstLine="55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本人保证以上所填信息属实，如有虚假被取消录取资格无异议。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　　　　　　　　</w:t>
            </w:r>
          </w:p>
          <w:p>
            <w:pPr>
              <w:spacing w:line="320" w:lineRule="exact"/>
              <w:ind w:firstLine="4560" w:firstLineChars="19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　承诺人签名：</w:t>
            </w:r>
          </w:p>
        </w:tc>
      </w:tr>
    </w:tbl>
    <w:p>
      <w:pPr>
        <w:ind w:firstLine="280" w:firstLineChars="100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此表一式一份，由未在编在岗急需紧缺人才填写。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Tg1NzI4ZTdmZmNmYjgwM2U5OGU1MWQxYTYyYTQifQ=="/>
  </w:docVars>
  <w:rsids>
    <w:rsidRoot w:val="5A945F7F"/>
    <w:rsid w:val="5A945F7F"/>
    <w:rsid w:val="62674DC1"/>
    <w:rsid w:val="7F4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176</Characters>
  <Lines>0</Lines>
  <Paragraphs>0</Paragraphs>
  <TotalTime>0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2023-10-27T09:21:00Z</dcterms:created>
  <dc:creator>娄B྄ོ࿆a࿆b࿆y࿆௸࿐</dc:creator>
  <cp:lastModifiedBy>娄B྄ོ࿆a࿆b࿆y࿆௸࿐</cp:lastModifiedBy>
  <dcterms:modified xsi:type="dcterms:W3CDTF">2024-06-13T01:55:36Z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DD338C9B851F465AB87F7B157D129133_11</vt:lpwstr>
  </property>
</Properties>
</file>