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0A044">
      <w:pPr>
        <w:pStyle w:val="3"/>
        <w:rPr>
          <w:rFonts w:hint="default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</w:t>
      </w:r>
    </w:p>
    <w:p w14:paraId="5BD97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spacing w:val="0"/>
          <w:kern w:val="0"/>
          <w:sz w:val="40"/>
          <w:szCs w:val="40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pacing w:val="0"/>
          <w:kern w:val="0"/>
          <w:sz w:val="40"/>
          <w:szCs w:val="40"/>
          <w:highlight w:val="none"/>
          <w:u w:val="none"/>
          <w:lang w:val="en-US" w:eastAsia="zh-CN" w:bidi="ar"/>
        </w:rPr>
        <w:t>市新庐陵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spacing w:val="0"/>
          <w:kern w:val="0"/>
          <w:sz w:val="40"/>
          <w:szCs w:val="40"/>
          <w:highlight w:val="none"/>
          <w:u w:val="none"/>
          <w:lang w:val="en-US" w:eastAsia="zh-CN" w:bidi="ar"/>
        </w:rPr>
        <w:t>公司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pacing w:val="0"/>
          <w:kern w:val="0"/>
          <w:sz w:val="40"/>
          <w:szCs w:val="40"/>
          <w:highlight w:val="none"/>
          <w:u w:val="none"/>
          <w:lang w:val="en-US" w:eastAsia="zh-CN" w:bidi="ar"/>
        </w:rPr>
        <w:t>2024年下半年“绿色通道”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spacing w:val="0"/>
          <w:kern w:val="0"/>
          <w:sz w:val="40"/>
          <w:szCs w:val="40"/>
          <w:highlight w:val="none"/>
          <w:u w:val="none"/>
          <w:lang w:val="en-US" w:eastAsia="zh-CN" w:bidi="ar"/>
        </w:rPr>
        <w:t>岗位</w:t>
      </w:r>
    </w:p>
    <w:p w14:paraId="01212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spacing w:val="0"/>
          <w:kern w:val="0"/>
          <w:sz w:val="40"/>
          <w:szCs w:val="40"/>
          <w:highlight w:val="none"/>
          <w:u w:val="none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spacing w:val="0"/>
          <w:kern w:val="0"/>
          <w:sz w:val="40"/>
          <w:szCs w:val="40"/>
          <w:highlight w:val="none"/>
          <w:u w:val="none"/>
          <w:lang w:val="en-US" w:eastAsia="zh-CN" w:bidi="ar"/>
        </w:rPr>
        <w:t>招聘要求</w:t>
      </w:r>
    </w:p>
    <w:p w14:paraId="77624D8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  <w:sz w:val="24"/>
          <w:szCs w:val="32"/>
          <w:highlight w:val="none"/>
          <w:lang w:val="en-US" w:eastAsia="zh-CN"/>
        </w:rPr>
      </w:pPr>
    </w:p>
    <w:tbl>
      <w:tblPr>
        <w:tblStyle w:val="4"/>
        <w:tblW w:w="90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939"/>
        <w:gridCol w:w="801"/>
        <w:gridCol w:w="4555"/>
        <w:gridCol w:w="1177"/>
      </w:tblGrid>
      <w:tr w14:paraId="0DC08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9B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</w:t>
            </w:r>
          </w:p>
          <w:p w14:paraId="77538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F4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82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B8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任职条件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F3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考试</w:t>
            </w:r>
          </w:p>
          <w:p w14:paraId="5FC0F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形式</w:t>
            </w:r>
          </w:p>
        </w:tc>
      </w:tr>
      <w:tr w14:paraId="71C2F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4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4D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56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市人才发展集团副总经理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BF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F73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1.中共党员，40周岁及以下；</w:t>
            </w:r>
          </w:p>
          <w:p w14:paraId="13A29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2.本科及以上学历，专业不限；</w:t>
            </w:r>
          </w:p>
          <w:p w14:paraId="6DEFF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3.系通过公开程序招录进入国企的正式员工，具有5年以上国企人力资源服务行业工作经验，其中具有不少于2年的国企高管经验；</w:t>
            </w:r>
          </w:p>
          <w:p w14:paraId="330223A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.持有企业二级人力资源管理师或中级经济师（人力资源）证书，熟悉吉安市人才强市战略和人才政策，具备丰富的高端人才引育、人力资源服务、教育实训服务、科创投资运营等业务板块综合实战管理经验，具有优秀的战略思考能力、市场开拓能力、计划执行能力和团队带领能力。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59E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面试</w:t>
            </w:r>
          </w:p>
        </w:tc>
      </w:tr>
      <w:tr w14:paraId="2DB3A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6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3FE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DF8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泊士停车公司工程部副部长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E38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C98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1.40周岁及以下；</w:t>
            </w:r>
          </w:p>
          <w:p w14:paraId="36BFBAD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本科及以上学历，土木工程类专业；</w:t>
            </w:r>
          </w:p>
          <w:p w14:paraId="1E6A4B3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3.系通过公开程序招录进入国企的正式员工，持有中级工程师及以上职称证书，且具有3年以上国有企业工程监理和项目管理经验；</w:t>
            </w:r>
          </w:p>
          <w:p w14:paraId="0CCC448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4.中共党员优先。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B7E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面试</w:t>
            </w:r>
          </w:p>
        </w:tc>
      </w:tr>
      <w:tr w14:paraId="41067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FA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09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大数据公司</w:t>
            </w:r>
          </w:p>
          <w:p w14:paraId="188AD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研发架构岗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6B6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5B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40周岁及以下；</w:t>
            </w:r>
          </w:p>
          <w:p w14:paraId="0EE9B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2.985本科或211硕士研究生及以上学历或符合江西省省级高层次人才认定标准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  <w:t>计算机类、电子信息类、机械电子类相关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专业；</w:t>
            </w:r>
          </w:p>
          <w:p w14:paraId="58B06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8年以上工作经验，5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  <w:t>年以上软件架构设计经验，实际完成并独立设计、改造的软件项目不少于2个，或大型项目1个；</w:t>
            </w:r>
          </w:p>
          <w:p w14:paraId="1589E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  <w:t>.精通JAVA，编程基础扎实，对并发编程有较深理解，具备良好的代码编写习惯和结构组织能力，具有一定的系统架构设计能力，具有高并发系统性能调优能力；</w:t>
            </w:r>
          </w:p>
          <w:p w14:paraId="68ADB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  <w:t>.熟练掌握SpringBoot框架，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  <w:t>年以上SpringCloud微服务框架开发经验，深刻理解微服务原理及运行机制，并对服务拆分、服务间调用、服务治理有独特见解；</w:t>
            </w:r>
          </w:p>
          <w:p w14:paraId="51238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  <w:t>redis、Rocket、nginx、netty等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熟练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  <w:t>使用和调优经验；</w:t>
            </w:r>
          </w:p>
          <w:p w14:paraId="15445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  <w:t>.熟悉分布式系统的设计和应用，熟悉分布式、缓存、消息、负载均衡等机制和实现；</w:t>
            </w:r>
          </w:p>
          <w:p w14:paraId="46115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  <w:t>.具备优秀的团队协作及沟通能力</w:t>
            </w:r>
            <w:r>
              <w:rPr>
                <w:rFonts w:hint="eastAsia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；</w:t>
            </w:r>
          </w:p>
          <w:p w14:paraId="5999F43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9.有多语言开发能力优先。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8E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面试</w:t>
            </w:r>
          </w:p>
        </w:tc>
      </w:tr>
    </w:tbl>
    <w:p w14:paraId="3C101CE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NWE0YWQ1NzFiNDRlNGViMjkzZmE2NmMxMWMwMDUifQ=="/>
  </w:docVars>
  <w:rsids>
    <w:rsidRoot w:val="356D5BAE"/>
    <w:rsid w:val="356D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行距: 固定值 28.9 磅"/>
    <w:basedOn w:val="1"/>
    <w:qFormat/>
    <w:uiPriority w:val="0"/>
    <w:pPr>
      <w:spacing w:line="578" w:lineRule="exact"/>
    </w:pPr>
  </w:style>
  <w:style w:type="paragraph" w:styleId="3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2024-10-08T09:52:00Z</dcterms:created>
  <dc:creator>喜洋洋</dc:creator>
  <cp:lastModifiedBy>喜洋洋</cp:lastModifiedBy>
  <dcterms:modified xsi:type="dcterms:W3CDTF">2024-10-08T09:52:44Z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993EC7240EAD417FA95285CF5CD0E79F_11</vt:lpwstr>
  </property>
</Properties>
</file>