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4B86">
      <w:pPr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22"/>
          <w:lang w:val="en-US" w:eastAsia="zh-CN"/>
        </w:rPr>
        <w:t>4</w:t>
      </w:r>
    </w:p>
    <w:p w14:paraId="377D6228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体能测试、岗位适应性测试项目操作</w:t>
      </w:r>
    </w:p>
    <w:p w14:paraId="7BC66F08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规程及评判细则</w:t>
      </w:r>
    </w:p>
    <w:bookmarkEnd w:id="0"/>
    <w:p w14:paraId="4D54E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W w:w="9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"/>
        <w:gridCol w:w="1288"/>
        <w:gridCol w:w="638"/>
        <w:gridCol w:w="187"/>
        <w:gridCol w:w="810"/>
        <w:gridCol w:w="738"/>
        <w:gridCol w:w="15"/>
        <w:gridCol w:w="716"/>
        <w:gridCol w:w="18"/>
        <w:gridCol w:w="712"/>
        <w:gridCol w:w="22"/>
        <w:gridCol w:w="709"/>
        <w:gridCol w:w="24"/>
        <w:gridCol w:w="706"/>
        <w:gridCol w:w="28"/>
        <w:gridCol w:w="49"/>
        <w:gridCol w:w="654"/>
        <w:gridCol w:w="31"/>
        <w:gridCol w:w="35"/>
        <w:gridCol w:w="664"/>
        <w:gridCol w:w="35"/>
        <w:gridCol w:w="21"/>
        <w:gridCol w:w="720"/>
        <w:gridCol w:w="23"/>
        <w:gridCol w:w="705"/>
        <w:gridCol w:w="136"/>
      </w:tblGrid>
      <w:tr w14:paraId="6545C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2D313FF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  目</w:t>
            </w:r>
          </w:p>
        </w:tc>
        <w:tc>
          <w:tcPr>
            <w:tcW w:w="7555" w:type="dxa"/>
            <w:gridSpan w:val="2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8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586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4F4D0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09AFCC7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1000米跑</w:t>
            </w:r>
          </w:p>
          <w:p w14:paraId="119A27F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（分、秒）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E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4′35″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4′20″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F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4′15″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0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4′10″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4′05″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4′00″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3′55″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3′50″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3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3′45″</w:t>
            </w: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3′40″</w:t>
            </w:r>
          </w:p>
        </w:tc>
        <w:tc>
          <w:tcPr>
            <w:tcW w:w="84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BC1A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759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048F9B6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7E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93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D8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F6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B1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13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EF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27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07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13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3CE7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D1E4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4FBB810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555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A9D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3EA16D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7C0F7C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434CF792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0分的，每递减5秒增加1分，最高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5分。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E714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C543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69E508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单杠引体</w:t>
            </w:r>
          </w:p>
          <w:p w14:paraId="5652E4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向上（次/2分钟）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501F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7439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 w14:paraId="0161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701C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6A9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7D454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F94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317A3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552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C1559D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64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2FA05B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3402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00E25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 w14:paraId="0493C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41D39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60B9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337D6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E913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71896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B21B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9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C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806D6B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73A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7C13F6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755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70B0EFA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68A27E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79D73B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3.考核以完成次数计算成绩。</w:t>
            </w:r>
          </w:p>
          <w:p w14:paraId="29ECDB8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0分的，每递增2次增加1分，最高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5分。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3B525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245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7C0799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俯卧撑</w:t>
            </w:r>
          </w:p>
          <w:p w14:paraId="5B468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（次/2分钟）</w:t>
            </w: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A5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4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0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9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D50E9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F4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645633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E1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A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E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1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B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B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8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8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7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9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F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E5BE6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AB25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1771B7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55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452A5F5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5B561F4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3851B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0分的，每递增6次增加1分，最高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5分。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FF605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A54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683B2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10米×4</w:t>
            </w:r>
          </w:p>
          <w:p w14:paraId="6EAE22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往返跑</w:t>
            </w:r>
          </w:p>
          <w:p w14:paraId="103A1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（秒）</w:t>
            </w: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75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53" w:leftChars="-73" w:right="-204" w:rightChars="-9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2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11″3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9″8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25E1F0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9046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66ACE1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124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7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0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D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E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1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5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E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9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8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C05C3A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3EC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29B8BB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7555" w:type="dxa"/>
            <w:gridSpan w:val="2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CC9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56972FE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E4B73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7F5E02D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0分的，每递减0.1秒增加1分，最高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5分。</w:t>
            </w:r>
          </w:p>
        </w:tc>
        <w:tc>
          <w:tcPr>
            <w:tcW w:w="84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361D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E4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3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CF8F60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备  注</w:t>
            </w:r>
          </w:p>
        </w:tc>
        <w:tc>
          <w:tcPr>
            <w:tcW w:w="8396" w:type="dxa"/>
            <w:gridSpan w:val="2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A0D91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1.单项未取得有效成绩的不予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。</w:t>
            </w:r>
          </w:p>
          <w:p w14:paraId="5546082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2.测试项目及标准中“以上”“以下”均含本级、本数。</w:t>
            </w:r>
          </w:p>
        </w:tc>
      </w:tr>
      <w:tr w14:paraId="61133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5" w:type="dxa"/>
          <w:wAfter w:w="136" w:type="dxa"/>
          <w:trHeight w:val="731" w:hRule="atLeast"/>
          <w:jc w:val="center"/>
        </w:trPr>
        <w:tc>
          <w:tcPr>
            <w:tcW w:w="9548" w:type="dxa"/>
            <w:gridSpan w:val="24"/>
            <w:noWrap w:val="0"/>
            <w:vAlign w:val="center"/>
          </w:tcPr>
          <w:p w14:paraId="7385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岗位适应性测试项目及标准</w:t>
            </w:r>
          </w:p>
        </w:tc>
      </w:tr>
      <w:tr w14:paraId="7F109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5" w:type="dxa"/>
          <w:wAfter w:w="136" w:type="dxa"/>
          <w:trHeight w:val="1021" w:hRule="atLeast"/>
          <w:jc w:val="center"/>
        </w:trPr>
        <w:tc>
          <w:tcPr>
            <w:tcW w:w="1926" w:type="dxa"/>
            <w:gridSpan w:val="2"/>
            <w:noWrap w:val="0"/>
            <w:vAlign w:val="center"/>
          </w:tcPr>
          <w:p w14:paraId="5FE66A0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项目</w:t>
            </w:r>
          </w:p>
        </w:tc>
        <w:tc>
          <w:tcPr>
            <w:tcW w:w="4734" w:type="dxa"/>
            <w:gridSpan w:val="13"/>
            <w:noWrap w:val="0"/>
            <w:vAlign w:val="center"/>
          </w:tcPr>
          <w:p w14:paraId="2746760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测试办法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16EC0D2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优秀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7F6D02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良好</w:t>
            </w:r>
          </w:p>
        </w:tc>
        <w:tc>
          <w:tcPr>
            <w:tcW w:w="720" w:type="dxa"/>
            <w:noWrap w:val="0"/>
            <w:vAlign w:val="center"/>
          </w:tcPr>
          <w:p w14:paraId="391617B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中等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 w14:paraId="59242F7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一般</w:t>
            </w:r>
          </w:p>
        </w:tc>
      </w:tr>
      <w:tr w14:paraId="5BB9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5" w:type="dxa"/>
          <w:wAfter w:w="136" w:type="dxa"/>
          <w:trHeight w:val="1885" w:hRule="atLeast"/>
          <w:jc w:val="center"/>
        </w:trPr>
        <w:tc>
          <w:tcPr>
            <w:tcW w:w="1926" w:type="dxa"/>
            <w:gridSpan w:val="2"/>
            <w:noWrap w:val="0"/>
            <w:vAlign w:val="center"/>
          </w:tcPr>
          <w:p w14:paraId="1BA6501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黑暗环境搜寻</w:t>
            </w:r>
          </w:p>
        </w:tc>
        <w:tc>
          <w:tcPr>
            <w:tcW w:w="4734" w:type="dxa"/>
            <w:gridSpan w:val="13"/>
            <w:noWrap w:val="0"/>
            <w:vAlign w:val="center"/>
          </w:tcPr>
          <w:p w14:paraId="298192A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CD420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38″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067669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40″</w:t>
            </w:r>
          </w:p>
        </w:tc>
        <w:tc>
          <w:tcPr>
            <w:tcW w:w="720" w:type="dxa"/>
            <w:noWrap w:val="0"/>
            <w:vAlign w:val="center"/>
          </w:tcPr>
          <w:p w14:paraId="0C9AFF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42″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 w14:paraId="6AD09C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45″</w:t>
            </w:r>
          </w:p>
        </w:tc>
      </w:tr>
      <w:tr w14:paraId="747F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5" w:type="dxa"/>
          <w:wAfter w:w="136" w:type="dxa"/>
          <w:trHeight w:val="1825" w:hRule="atLeast"/>
          <w:jc w:val="center"/>
        </w:trPr>
        <w:tc>
          <w:tcPr>
            <w:tcW w:w="1926" w:type="dxa"/>
            <w:gridSpan w:val="2"/>
            <w:noWrap w:val="0"/>
            <w:vAlign w:val="center"/>
          </w:tcPr>
          <w:p w14:paraId="465E0CC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负重登6楼</w:t>
            </w:r>
          </w:p>
        </w:tc>
        <w:tc>
          <w:tcPr>
            <w:tcW w:w="4734" w:type="dxa"/>
            <w:gridSpan w:val="13"/>
            <w:noWrap w:val="0"/>
            <w:vAlign w:val="center"/>
          </w:tcPr>
          <w:p w14:paraId="0AC2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考生佩戴消防头盔、消防安全腰带在起点线处做好准备，听到“开始”的口令，考生迅速携带水带沿楼梯攀登至6层，冲出终点线喊“好”。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1A400DDC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1′15″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08DFC472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1′30″</w:t>
            </w:r>
          </w:p>
        </w:tc>
        <w:tc>
          <w:tcPr>
            <w:tcW w:w="720" w:type="dxa"/>
            <w:noWrap w:val="0"/>
            <w:vAlign w:val="center"/>
          </w:tcPr>
          <w:p w14:paraId="2DA15EBD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1′40″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 w14:paraId="22F48040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1′50″</w:t>
            </w:r>
          </w:p>
        </w:tc>
      </w:tr>
      <w:tr w14:paraId="70774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5" w:type="dxa"/>
          <w:wAfter w:w="136" w:type="dxa"/>
          <w:trHeight w:val="1247" w:hRule="atLeast"/>
          <w:jc w:val="center"/>
        </w:trPr>
        <w:tc>
          <w:tcPr>
            <w:tcW w:w="1926" w:type="dxa"/>
            <w:gridSpan w:val="2"/>
            <w:noWrap w:val="0"/>
            <w:vAlign w:val="center"/>
          </w:tcPr>
          <w:p w14:paraId="7018F36D">
            <w:pPr>
              <w:contextualSpacing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备注</w:t>
            </w:r>
          </w:p>
        </w:tc>
        <w:tc>
          <w:tcPr>
            <w:tcW w:w="7622" w:type="dxa"/>
            <w:gridSpan w:val="22"/>
            <w:noWrap w:val="0"/>
            <w:vAlign w:val="center"/>
          </w:tcPr>
          <w:p w14:paraId="519665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单项成绩未达到“一般”标准的不予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。</w:t>
            </w:r>
          </w:p>
        </w:tc>
      </w:tr>
    </w:tbl>
    <w:p w14:paraId="5BB21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D514A"/>
    <w:rsid w:val="119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2025-09-25T06:31:00Z</dcterms:created>
  <dc:creator>鹰潭人力资源网吴雪玲</dc:creator>
  <cp:lastModifiedBy>鹰潭人力资源网吴雪玲</cp:lastModifiedBy>
  <dcterms:modified xsi:type="dcterms:W3CDTF">2025-09-25T06:32:27Z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BFA65545A4B046BCAB5F66C7972029B4_11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