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E82FA"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69F2E2D6"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5305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吉安市农业农村发展集团有限公司及下属子公司2025年第二批面向社会公开招聘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拟聘用人员名单</w:t>
      </w:r>
    </w:p>
    <w:p w14:paraId="48C466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color w:val="auto"/>
          <w:sz w:val="36"/>
          <w:szCs w:val="36"/>
          <w:lang w:val="en-US" w:eastAsia="zh-CN"/>
        </w:rPr>
      </w:pPr>
    </w:p>
    <w:tbl>
      <w:tblPr>
        <w:tblStyle w:val="5"/>
        <w:tblW w:w="94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3317"/>
        <w:gridCol w:w="2530"/>
        <w:gridCol w:w="2182"/>
      </w:tblGrid>
      <w:tr w14:paraId="6AF3C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5A7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31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A44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岗位序号及名称</w:t>
            </w:r>
          </w:p>
        </w:tc>
        <w:tc>
          <w:tcPr>
            <w:tcW w:w="253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AF7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18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C7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拟聘用情况</w:t>
            </w:r>
          </w:p>
        </w:tc>
      </w:tr>
      <w:tr w14:paraId="51618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0D0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DA8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01－负责人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37B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钟  良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24E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拟聘用</w:t>
            </w:r>
          </w:p>
        </w:tc>
      </w:tr>
      <w:tr w14:paraId="4379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037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0B3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02－文秘岗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BCD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李国威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521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拟聘用</w:t>
            </w:r>
          </w:p>
        </w:tc>
      </w:tr>
      <w:tr w14:paraId="68C4C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BA0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FE8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03－采购专员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940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default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黄聪华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D74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拟聘用</w:t>
            </w:r>
          </w:p>
        </w:tc>
      </w:tr>
      <w:tr w14:paraId="79F2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B98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E1D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04－纪检监察岗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30A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default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曾宪永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EAD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拟聘用</w:t>
            </w:r>
          </w:p>
        </w:tc>
      </w:tr>
      <w:tr w14:paraId="6421B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388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457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05－出纳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C44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匡思怡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400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拟聘用</w:t>
            </w:r>
          </w:p>
        </w:tc>
      </w:tr>
      <w:tr w14:paraId="10F5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596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E09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default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default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7</w:t>
            </w: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－市场营销专员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E6F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肖晗雪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973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拟聘用</w:t>
            </w:r>
          </w:p>
        </w:tc>
      </w:tr>
      <w:tr w14:paraId="484F7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9D4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4B3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08-电商专员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765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default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肖  艺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B7E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拟聘用</w:t>
            </w:r>
          </w:p>
        </w:tc>
      </w:tr>
      <w:tr w14:paraId="37D50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D6B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default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934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09-前台工作人员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B8C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default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黄如萍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6C8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auto"/>
                <w:kern w:val="2"/>
                <w:sz w:val="32"/>
                <w:szCs w:val="32"/>
                <w:lang w:val="en-US" w:eastAsia="zh-CN" w:bidi="ar-SA"/>
              </w:rPr>
              <w:t>拟聘用</w:t>
            </w:r>
          </w:p>
        </w:tc>
      </w:tr>
    </w:tbl>
    <w:p w14:paraId="7B6503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F4D9D"/>
    <w:rsid w:val="604F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行距: 固定值 28.9 磅"/>
    <w:basedOn w:val="1"/>
    <w:qFormat/>
    <w:uiPriority w:val="0"/>
    <w:pPr>
      <w:spacing w:line="578" w:lineRule="exac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2026-02-03T10:21:00Z</dcterms:created>
  <dc:creator>Sleeping</dc:creator>
  <cp:lastModifiedBy>Sleeping</cp:lastModifiedBy>
  <dcterms:modified xsi:type="dcterms:W3CDTF">2026-02-03T10:21:55Z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69ACFB1995A34A76A93050F3F08A4FE1_11</vt:lpwstr>
  </property>
  <property fmtid="{D5CDD505-2E9C-101B-9397-08002B2CF9AE}" pid="4" name="KSOTemplateDocerSaveRecord">
    <vt:lpwstr>eyJoZGlkIjoiZjliMWU0MDQwNGJmOGM4NjYwN2RlMWFmZDYzOTJkNjkiLCJ1c2VySWQiOiI1MzU2NTU0MTcifQ==</vt:lpwstr>
  </property>
</Properties>
</file>