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263A4" w14:textId="77777777" w:rsidR="00721A11" w:rsidRDefault="00721A11" w:rsidP="00721A11">
      <w:pPr>
        <w:pStyle w:val="ae"/>
        <w:widowControl/>
        <w:wordWrap w:val="0"/>
        <w:spacing w:beforeAutospacing="0" w:afterAutospacing="0" w:line="550" w:lineRule="exact"/>
        <w:jc w:val="both"/>
        <w:rPr>
          <w:rFonts w:ascii="黑体" w:eastAsia="黑体" w:hAnsi="黑体" w:cs="黑体" w:hint="eastAsia"/>
          <w:sz w:val="32"/>
          <w:shd w:val="clear" w:color="auto" w:fill="FFFFFF"/>
        </w:rPr>
      </w:pPr>
      <w:r>
        <w:rPr>
          <w:rFonts w:ascii="黑体" w:eastAsia="黑体" w:hAnsi="黑体" w:cs="黑体" w:hint="eastAsia"/>
          <w:sz w:val="32"/>
          <w:shd w:val="clear" w:color="auto" w:fill="FFFFFF"/>
        </w:rPr>
        <w:t>附件1:</w:t>
      </w:r>
    </w:p>
    <w:p w14:paraId="78C56790" w14:textId="77777777" w:rsidR="00721A11" w:rsidRDefault="00721A11" w:rsidP="00721A11">
      <w:pPr>
        <w:pStyle w:val="ae"/>
        <w:widowControl/>
        <w:wordWrap w:val="0"/>
        <w:spacing w:beforeAutospacing="0" w:afterAutospacing="0" w:line="550" w:lineRule="exact"/>
        <w:jc w:val="both"/>
        <w:rPr>
          <w:rFonts w:ascii="黑体" w:eastAsia="黑体" w:hAnsi="黑体" w:cs="黑体" w:hint="eastAsia"/>
          <w:sz w:val="32"/>
          <w:shd w:val="clear" w:color="auto" w:fill="FFFFFF"/>
        </w:rPr>
      </w:pPr>
    </w:p>
    <w:p w14:paraId="4822E91C" w14:textId="77777777" w:rsidR="00721A11" w:rsidRDefault="00721A11" w:rsidP="00721A11">
      <w:pPr>
        <w:wordWrap w:val="0"/>
        <w:spacing w:after="200" w:line="576" w:lineRule="exact"/>
        <w:jc w:val="center"/>
        <w:rPr>
          <w:rFonts w:ascii="方正小标宋简体" w:eastAsia="方正小标宋简体" w:hAnsi="方正小标宋简体" w:cs="方正小标宋简体" w:hint="eastAsia"/>
          <w:sz w:val="44"/>
        </w:rPr>
      </w:pPr>
      <w:r>
        <w:rPr>
          <w:rFonts w:ascii="方正小标宋简体" w:eastAsia="方正小标宋简体" w:hAnsi="方正小标宋简体" w:cs="方正小标宋简体" w:hint="eastAsia"/>
          <w:sz w:val="44"/>
        </w:rPr>
        <w:t>2026年</w:t>
      </w:r>
      <w:proofErr w:type="gramStart"/>
      <w:r>
        <w:rPr>
          <w:rFonts w:ascii="方正小标宋简体" w:eastAsia="方正小标宋简体" w:hAnsi="方正小标宋简体" w:cs="方正小标宋简体" w:hint="eastAsia"/>
          <w:sz w:val="44"/>
        </w:rPr>
        <w:t>吉安赣兴新材料</w:t>
      </w:r>
      <w:proofErr w:type="gramEnd"/>
      <w:r>
        <w:rPr>
          <w:rFonts w:ascii="方正小标宋简体" w:eastAsia="方正小标宋简体" w:hAnsi="方正小标宋简体" w:cs="方正小标宋简体" w:hint="eastAsia"/>
          <w:sz w:val="44"/>
        </w:rPr>
        <w:t>有限公司及吉安赣江新材料有限公司面向社会公开招聘劳务派遣人员岗位及任职要求</w:t>
      </w:r>
    </w:p>
    <w:p w14:paraId="7E55C34A" w14:textId="77777777" w:rsidR="00721A11" w:rsidRDefault="00721A11" w:rsidP="00721A11">
      <w:pPr>
        <w:wordWrap w:val="0"/>
        <w:spacing w:after="200" w:line="576" w:lineRule="exact"/>
        <w:jc w:val="center"/>
        <w:rPr>
          <w:rFonts w:ascii="方正小标宋简体" w:eastAsia="方正小标宋简体" w:hAnsi="方正小标宋简体" w:cs="方正小标宋简体" w:hint="eastAsia"/>
          <w:sz w:val="44"/>
        </w:rPr>
      </w:pPr>
    </w:p>
    <w:tbl>
      <w:tblPr>
        <w:tblW w:w="5070" w:type="pct"/>
        <w:jc w:val="center"/>
        <w:tblLook w:val="0000" w:firstRow="0" w:lastRow="0" w:firstColumn="0" w:lastColumn="0" w:noHBand="0" w:noVBand="0"/>
      </w:tblPr>
      <w:tblGrid>
        <w:gridCol w:w="694"/>
        <w:gridCol w:w="1138"/>
        <w:gridCol w:w="1258"/>
        <w:gridCol w:w="816"/>
        <w:gridCol w:w="2598"/>
        <w:gridCol w:w="1085"/>
        <w:gridCol w:w="823"/>
      </w:tblGrid>
      <w:tr w:rsidR="00721A11" w14:paraId="4855767E" w14:textId="77777777" w:rsidTr="00B3093F">
        <w:trPr>
          <w:trHeight w:val="584"/>
          <w:jc w:val="center"/>
        </w:trPr>
        <w:tc>
          <w:tcPr>
            <w:tcW w:w="412" w:type="pct"/>
            <w:tcBorders>
              <w:top w:val="single" w:sz="4" w:space="0" w:color="000000"/>
              <w:left w:val="single" w:sz="4" w:space="0" w:color="000000"/>
              <w:bottom w:val="single" w:sz="4" w:space="0" w:color="000000"/>
              <w:right w:val="single" w:sz="4" w:space="0" w:color="000000"/>
            </w:tcBorders>
            <w:vAlign w:val="center"/>
          </w:tcPr>
          <w:p w14:paraId="3B31F235" w14:textId="77777777" w:rsidR="00721A11" w:rsidRDefault="00721A11" w:rsidP="00B3093F">
            <w:pPr>
              <w:widowControl/>
              <w:spacing w:line="300" w:lineRule="exact"/>
              <w:jc w:val="center"/>
              <w:textAlignment w:val="center"/>
              <w:rPr>
                <w:rFonts w:ascii="仿宋_GB2312" w:hAnsi="仿宋_GB2312" w:cs="仿宋_GB2312" w:hint="eastAsia"/>
                <w:b/>
                <w:bCs/>
                <w:color w:val="000000"/>
                <w:kern w:val="0"/>
                <w:sz w:val="24"/>
                <w:szCs w:val="24"/>
                <w:lang w:bidi="ar"/>
              </w:rPr>
            </w:pPr>
            <w:r>
              <w:rPr>
                <w:rFonts w:ascii="仿宋_GB2312" w:hAnsi="仿宋_GB2312" w:cs="仿宋_GB2312" w:hint="eastAsia"/>
                <w:b/>
                <w:bCs/>
                <w:color w:val="000000"/>
                <w:kern w:val="0"/>
                <w:sz w:val="24"/>
                <w:szCs w:val="24"/>
                <w:lang w:bidi="ar"/>
              </w:rPr>
              <w:t>序号</w:t>
            </w:r>
          </w:p>
        </w:tc>
        <w:tc>
          <w:tcPr>
            <w:tcW w:w="676" w:type="pct"/>
            <w:tcBorders>
              <w:top w:val="single" w:sz="4" w:space="0" w:color="000000"/>
              <w:left w:val="single" w:sz="4" w:space="0" w:color="000000"/>
              <w:bottom w:val="single" w:sz="4" w:space="0" w:color="000000"/>
              <w:right w:val="single" w:sz="4" w:space="0" w:color="000000"/>
            </w:tcBorders>
            <w:vAlign w:val="center"/>
          </w:tcPr>
          <w:p w14:paraId="0625ACB4" w14:textId="77777777" w:rsidR="00721A11" w:rsidRDefault="00721A11" w:rsidP="00B3093F">
            <w:pPr>
              <w:widowControl/>
              <w:spacing w:line="300" w:lineRule="exact"/>
              <w:jc w:val="center"/>
              <w:textAlignment w:val="center"/>
              <w:rPr>
                <w:rFonts w:ascii="仿宋_GB2312" w:hAnsi="仿宋_GB2312" w:cs="仿宋_GB2312" w:hint="eastAsia"/>
                <w:b/>
                <w:bCs/>
                <w:color w:val="000000"/>
                <w:kern w:val="0"/>
                <w:sz w:val="24"/>
                <w:szCs w:val="24"/>
                <w:lang w:bidi="ar"/>
              </w:rPr>
            </w:pPr>
            <w:r>
              <w:rPr>
                <w:rFonts w:ascii="仿宋_GB2312" w:hAnsi="仿宋_GB2312" w:cs="仿宋_GB2312" w:hint="eastAsia"/>
                <w:b/>
                <w:bCs/>
                <w:color w:val="000000"/>
                <w:kern w:val="0"/>
                <w:sz w:val="24"/>
                <w:szCs w:val="24"/>
                <w:lang w:bidi="ar"/>
              </w:rPr>
              <w:t>用人单位</w:t>
            </w:r>
          </w:p>
        </w:tc>
        <w:tc>
          <w:tcPr>
            <w:tcW w:w="748" w:type="pct"/>
            <w:tcBorders>
              <w:top w:val="single" w:sz="4" w:space="0" w:color="000000"/>
              <w:left w:val="single" w:sz="4" w:space="0" w:color="000000"/>
              <w:bottom w:val="single" w:sz="4" w:space="0" w:color="000000"/>
              <w:right w:val="single" w:sz="4" w:space="0" w:color="000000"/>
            </w:tcBorders>
            <w:vAlign w:val="center"/>
          </w:tcPr>
          <w:p w14:paraId="6E5F39DF" w14:textId="77777777" w:rsidR="00721A11" w:rsidRDefault="00721A11" w:rsidP="00B3093F">
            <w:pPr>
              <w:widowControl/>
              <w:spacing w:line="300" w:lineRule="exact"/>
              <w:jc w:val="center"/>
              <w:textAlignment w:val="center"/>
              <w:rPr>
                <w:rFonts w:ascii="仿宋_GB2312" w:hAnsi="仿宋_GB2312" w:cs="仿宋_GB2312" w:hint="eastAsia"/>
                <w:b/>
                <w:bCs/>
                <w:color w:val="000000"/>
                <w:kern w:val="0"/>
                <w:sz w:val="24"/>
                <w:szCs w:val="24"/>
                <w:lang w:bidi="ar"/>
              </w:rPr>
            </w:pPr>
            <w:r>
              <w:rPr>
                <w:rFonts w:ascii="仿宋_GB2312" w:hAnsi="仿宋_GB2312" w:cs="仿宋_GB2312" w:hint="eastAsia"/>
                <w:b/>
                <w:bCs/>
                <w:color w:val="000000"/>
                <w:kern w:val="0"/>
                <w:sz w:val="24"/>
                <w:szCs w:val="24"/>
                <w:lang w:bidi="ar"/>
              </w:rPr>
              <w:t>岗位名称</w:t>
            </w:r>
          </w:p>
        </w:tc>
        <w:tc>
          <w:tcPr>
            <w:tcW w:w="485" w:type="pct"/>
            <w:tcBorders>
              <w:top w:val="single" w:sz="4" w:space="0" w:color="000000"/>
              <w:left w:val="single" w:sz="4" w:space="0" w:color="000000"/>
              <w:bottom w:val="single" w:sz="4" w:space="0" w:color="000000"/>
              <w:right w:val="single" w:sz="4" w:space="0" w:color="000000"/>
            </w:tcBorders>
            <w:vAlign w:val="center"/>
          </w:tcPr>
          <w:p w14:paraId="563C20F6" w14:textId="77777777" w:rsidR="00721A11" w:rsidRDefault="00721A11" w:rsidP="00B3093F">
            <w:pPr>
              <w:widowControl/>
              <w:spacing w:line="300" w:lineRule="exact"/>
              <w:jc w:val="center"/>
              <w:textAlignment w:val="center"/>
              <w:rPr>
                <w:rFonts w:ascii="仿宋_GB2312" w:hAnsi="仿宋_GB2312" w:cs="仿宋_GB2312" w:hint="eastAsia"/>
                <w:b/>
                <w:bCs/>
                <w:color w:val="000000"/>
                <w:kern w:val="0"/>
                <w:sz w:val="24"/>
                <w:szCs w:val="24"/>
                <w:lang w:bidi="ar"/>
              </w:rPr>
            </w:pPr>
            <w:r>
              <w:rPr>
                <w:rFonts w:ascii="仿宋_GB2312" w:hAnsi="仿宋_GB2312" w:cs="仿宋_GB2312" w:hint="eastAsia"/>
                <w:b/>
                <w:bCs/>
                <w:color w:val="000000"/>
                <w:kern w:val="0"/>
                <w:sz w:val="24"/>
                <w:szCs w:val="24"/>
                <w:lang w:bidi="ar"/>
              </w:rPr>
              <w:t>招聘人数</w:t>
            </w:r>
          </w:p>
        </w:tc>
        <w:tc>
          <w:tcPr>
            <w:tcW w:w="1543" w:type="pct"/>
            <w:tcBorders>
              <w:top w:val="single" w:sz="4" w:space="0" w:color="000000"/>
              <w:left w:val="single" w:sz="4" w:space="0" w:color="000000"/>
              <w:bottom w:val="single" w:sz="4" w:space="0" w:color="000000"/>
              <w:right w:val="single" w:sz="4" w:space="0" w:color="000000"/>
            </w:tcBorders>
            <w:vAlign w:val="center"/>
          </w:tcPr>
          <w:p w14:paraId="5BC96E6F" w14:textId="77777777" w:rsidR="00721A11" w:rsidRDefault="00721A11" w:rsidP="00B3093F">
            <w:pPr>
              <w:widowControl/>
              <w:spacing w:line="300" w:lineRule="exact"/>
              <w:jc w:val="center"/>
              <w:textAlignment w:val="center"/>
              <w:rPr>
                <w:rFonts w:ascii="仿宋_GB2312" w:hAnsi="仿宋_GB2312" w:cs="仿宋_GB2312" w:hint="eastAsia"/>
                <w:b/>
                <w:bCs/>
                <w:color w:val="000000"/>
                <w:kern w:val="0"/>
                <w:sz w:val="24"/>
                <w:szCs w:val="24"/>
                <w:lang w:bidi="ar"/>
              </w:rPr>
            </w:pPr>
            <w:r>
              <w:rPr>
                <w:rFonts w:ascii="仿宋_GB2312" w:hAnsi="仿宋_GB2312" w:cs="仿宋_GB2312" w:hint="eastAsia"/>
                <w:b/>
                <w:bCs/>
                <w:color w:val="000000"/>
                <w:kern w:val="0"/>
                <w:sz w:val="24"/>
                <w:szCs w:val="24"/>
                <w:lang w:bidi="ar"/>
              </w:rPr>
              <w:t>岗位条件</w:t>
            </w:r>
          </w:p>
        </w:tc>
        <w:tc>
          <w:tcPr>
            <w:tcW w:w="645" w:type="pct"/>
            <w:tcBorders>
              <w:top w:val="single" w:sz="4" w:space="0" w:color="000000"/>
              <w:left w:val="single" w:sz="4" w:space="0" w:color="000000"/>
              <w:bottom w:val="single" w:sz="4" w:space="0" w:color="000000"/>
              <w:right w:val="single" w:sz="4" w:space="0" w:color="000000"/>
            </w:tcBorders>
            <w:vAlign w:val="center"/>
          </w:tcPr>
          <w:p w14:paraId="599E75D5" w14:textId="77777777" w:rsidR="00721A11" w:rsidRDefault="00721A11" w:rsidP="00B3093F">
            <w:pPr>
              <w:widowControl/>
              <w:spacing w:line="300" w:lineRule="exact"/>
              <w:jc w:val="center"/>
              <w:textAlignment w:val="center"/>
              <w:rPr>
                <w:rFonts w:ascii="仿宋_GB2312" w:hAnsi="仿宋_GB2312" w:cs="仿宋_GB2312" w:hint="eastAsia"/>
                <w:b/>
                <w:bCs/>
                <w:color w:val="000000"/>
                <w:kern w:val="0"/>
                <w:sz w:val="24"/>
                <w:szCs w:val="24"/>
                <w:lang w:bidi="ar"/>
              </w:rPr>
            </w:pPr>
            <w:r>
              <w:rPr>
                <w:rFonts w:ascii="仿宋_GB2312" w:hAnsi="仿宋_GB2312" w:cs="仿宋_GB2312" w:hint="eastAsia"/>
                <w:b/>
                <w:bCs/>
                <w:color w:val="000000"/>
                <w:kern w:val="0"/>
                <w:sz w:val="24"/>
                <w:szCs w:val="24"/>
                <w:lang w:bidi="ar"/>
              </w:rPr>
              <w:t>薪资待遇</w:t>
            </w:r>
          </w:p>
        </w:tc>
        <w:tc>
          <w:tcPr>
            <w:tcW w:w="489" w:type="pct"/>
            <w:tcBorders>
              <w:top w:val="single" w:sz="4" w:space="0" w:color="000000"/>
              <w:left w:val="single" w:sz="4" w:space="0" w:color="000000"/>
              <w:bottom w:val="single" w:sz="4" w:space="0" w:color="000000"/>
              <w:right w:val="single" w:sz="4" w:space="0" w:color="000000"/>
            </w:tcBorders>
            <w:vAlign w:val="center"/>
          </w:tcPr>
          <w:p w14:paraId="2F1B6098" w14:textId="77777777" w:rsidR="00721A11" w:rsidRDefault="00721A11" w:rsidP="00B3093F">
            <w:pPr>
              <w:widowControl/>
              <w:spacing w:line="300" w:lineRule="exact"/>
              <w:jc w:val="center"/>
              <w:textAlignment w:val="center"/>
              <w:rPr>
                <w:rFonts w:ascii="仿宋_GB2312" w:hAnsi="仿宋_GB2312" w:cs="仿宋_GB2312" w:hint="eastAsia"/>
                <w:b/>
                <w:bCs/>
                <w:color w:val="000000"/>
                <w:kern w:val="0"/>
                <w:sz w:val="24"/>
                <w:szCs w:val="24"/>
                <w:lang w:bidi="ar"/>
              </w:rPr>
            </w:pPr>
            <w:r>
              <w:rPr>
                <w:rFonts w:ascii="仿宋_GB2312" w:hAnsi="仿宋_GB2312" w:cs="仿宋_GB2312" w:hint="eastAsia"/>
                <w:b/>
                <w:bCs/>
                <w:color w:val="000000"/>
                <w:kern w:val="0"/>
                <w:sz w:val="24"/>
                <w:szCs w:val="24"/>
                <w:lang w:bidi="ar"/>
              </w:rPr>
              <w:t>考试方式</w:t>
            </w:r>
          </w:p>
        </w:tc>
      </w:tr>
      <w:tr w:rsidR="00721A11" w14:paraId="4D24E0B1" w14:textId="77777777" w:rsidTr="00B3093F">
        <w:trPr>
          <w:trHeight w:val="2294"/>
          <w:jc w:val="center"/>
        </w:trPr>
        <w:tc>
          <w:tcPr>
            <w:tcW w:w="412" w:type="pct"/>
            <w:tcBorders>
              <w:top w:val="single" w:sz="4" w:space="0" w:color="000000"/>
              <w:left w:val="single" w:sz="4" w:space="0" w:color="000000"/>
              <w:bottom w:val="single" w:sz="4" w:space="0" w:color="000000"/>
              <w:right w:val="single" w:sz="4" w:space="0" w:color="000000"/>
            </w:tcBorders>
            <w:vAlign w:val="center"/>
          </w:tcPr>
          <w:p w14:paraId="11AFA05C" w14:textId="77777777" w:rsidR="00721A11" w:rsidRDefault="00721A11" w:rsidP="00B3093F">
            <w:pPr>
              <w:widowControl/>
              <w:spacing w:line="300" w:lineRule="exact"/>
              <w:jc w:val="center"/>
              <w:textAlignment w:val="center"/>
              <w:rPr>
                <w:rFonts w:ascii="仿宋_GB2312" w:hAnsi="仿宋_GB2312" w:cs="仿宋_GB2312" w:hint="eastAsia"/>
                <w:color w:val="000000"/>
                <w:kern w:val="0"/>
                <w:sz w:val="24"/>
                <w:szCs w:val="24"/>
                <w:lang w:bidi="ar"/>
              </w:rPr>
            </w:pPr>
            <w:r>
              <w:rPr>
                <w:rFonts w:ascii="Times New Roman" w:hAnsi="Times New Roman"/>
                <w:color w:val="000000"/>
                <w:kern w:val="0"/>
                <w:sz w:val="24"/>
                <w:szCs w:val="24"/>
                <w:lang w:bidi="ar"/>
              </w:rPr>
              <w:t>1</w:t>
            </w:r>
          </w:p>
        </w:tc>
        <w:tc>
          <w:tcPr>
            <w:tcW w:w="676" w:type="pct"/>
            <w:vMerge w:val="restart"/>
            <w:tcBorders>
              <w:top w:val="single" w:sz="4" w:space="0" w:color="000000"/>
              <w:left w:val="single" w:sz="4" w:space="0" w:color="000000"/>
              <w:bottom w:val="single" w:sz="4" w:space="0" w:color="000000"/>
              <w:right w:val="single" w:sz="4" w:space="0" w:color="000000"/>
            </w:tcBorders>
            <w:vAlign w:val="center"/>
          </w:tcPr>
          <w:p w14:paraId="19A7A212" w14:textId="77777777" w:rsidR="00721A11" w:rsidRDefault="00721A11" w:rsidP="00B3093F">
            <w:pPr>
              <w:widowControl/>
              <w:spacing w:line="300" w:lineRule="exact"/>
              <w:jc w:val="center"/>
              <w:textAlignment w:val="center"/>
              <w:rPr>
                <w:rFonts w:ascii="仿宋_GB2312" w:hAnsi="仿宋_GB2312" w:cs="仿宋_GB2312" w:hint="eastAsia"/>
                <w:color w:val="000000"/>
                <w:kern w:val="0"/>
                <w:sz w:val="24"/>
                <w:szCs w:val="24"/>
                <w:lang w:bidi="ar"/>
              </w:rPr>
            </w:pPr>
            <w:proofErr w:type="gramStart"/>
            <w:r>
              <w:rPr>
                <w:rFonts w:ascii="仿宋_GB2312" w:hAnsi="仿宋_GB2312" w:cs="仿宋_GB2312" w:hint="eastAsia"/>
                <w:color w:val="000000"/>
                <w:kern w:val="0"/>
                <w:sz w:val="24"/>
                <w:szCs w:val="24"/>
                <w:lang w:bidi="ar"/>
              </w:rPr>
              <w:t>吉安赣兴新材料</w:t>
            </w:r>
            <w:proofErr w:type="gramEnd"/>
            <w:r>
              <w:rPr>
                <w:rFonts w:ascii="仿宋_GB2312" w:hAnsi="仿宋_GB2312" w:cs="仿宋_GB2312" w:hint="eastAsia"/>
                <w:color w:val="000000"/>
                <w:kern w:val="0"/>
                <w:sz w:val="24"/>
                <w:szCs w:val="24"/>
                <w:lang w:bidi="ar"/>
              </w:rPr>
              <w:t>有限公司</w:t>
            </w:r>
          </w:p>
        </w:tc>
        <w:tc>
          <w:tcPr>
            <w:tcW w:w="748" w:type="pct"/>
            <w:tcBorders>
              <w:top w:val="single" w:sz="4" w:space="0" w:color="000000"/>
              <w:left w:val="single" w:sz="4" w:space="0" w:color="000000"/>
              <w:bottom w:val="single" w:sz="4" w:space="0" w:color="000000"/>
              <w:right w:val="single" w:sz="4" w:space="0" w:color="000000"/>
            </w:tcBorders>
            <w:vAlign w:val="center"/>
          </w:tcPr>
          <w:p w14:paraId="4F014C4D" w14:textId="77777777" w:rsidR="00721A11" w:rsidRDefault="00721A11" w:rsidP="00B3093F">
            <w:pPr>
              <w:widowControl/>
              <w:spacing w:line="300" w:lineRule="exact"/>
              <w:jc w:val="center"/>
              <w:textAlignment w:val="center"/>
              <w:rPr>
                <w:rFonts w:ascii="仿宋_GB2312" w:hAnsi="仿宋_GB2312" w:cs="仿宋_GB2312" w:hint="eastAsia"/>
                <w:color w:val="000000"/>
                <w:kern w:val="0"/>
                <w:sz w:val="24"/>
                <w:szCs w:val="24"/>
                <w:lang w:bidi="ar"/>
              </w:rPr>
            </w:pPr>
            <w:r>
              <w:rPr>
                <w:rFonts w:ascii="Times New Roman" w:hAnsi="Times New Roman" w:hint="eastAsia"/>
                <w:color w:val="000000"/>
                <w:kern w:val="0"/>
                <w:sz w:val="24"/>
                <w:szCs w:val="24"/>
                <w:lang w:bidi="ar"/>
              </w:rPr>
              <w:t>01</w:t>
            </w:r>
            <w:r>
              <w:rPr>
                <w:rFonts w:ascii="仿宋_GB2312" w:hAnsi="仿宋_GB2312" w:cs="仿宋_GB2312" w:hint="eastAsia"/>
                <w:color w:val="000000"/>
                <w:kern w:val="0"/>
                <w:sz w:val="24"/>
                <w:szCs w:val="24"/>
                <w:lang w:bidi="ar"/>
              </w:rPr>
              <w:t>-线缆技师</w:t>
            </w:r>
          </w:p>
          <w:p w14:paraId="7FD915E9" w14:textId="77777777" w:rsidR="00721A11" w:rsidRDefault="00721A11" w:rsidP="00B3093F">
            <w:pPr>
              <w:widowControl/>
              <w:spacing w:line="300" w:lineRule="exact"/>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(带班师）</w:t>
            </w:r>
          </w:p>
        </w:tc>
        <w:tc>
          <w:tcPr>
            <w:tcW w:w="485" w:type="pct"/>
            <w:tcBorders>
              <w:top w:val="single" w:sz="4" w:space="0" w:color="000000"/>
              <w:left w:val="single" w:sz="4" w:space="0" w:color="000000"/>
              <w:bottom w:val="single" w:sz="4" w:space="0" w:color="000000"/>
              <w:right w:val="single" w:sz="4" w:space="0" w:color="000000"/>
            </w:tcBorders>
            <w:vAlign w:val="center"/>
          </w:tcPr>
          <w:p w14:paraId="462A9A15" w14:textId="77777777" w:rsidR="00721A11" w:rsidRDefault="00721A11" w:rsidP="00B3093F">
            <w:pPr>
              <w:widowControl/>
              <w:spacing w:line="300" w:lineRule="exact"/>
              <w:jc w:val="center"/>
              <w:textAlignment w:val="center"/>
              <w:rPr>
                <w:rFonts w:ascii="仿宋_GB2312" w:hAnsi="仿宋_GB2312" w:cs="仿宋_GB2312" w:hint="eastAsia"/>
                <w:color w:val="000000"/>
                <w:kern w:val="0"/>
                <w:sz w:val="24"/>
                <w:szCs w:val="24"/>
                <w:lang w:bidi="ar"/>
              </w:rPr>
            </w:pPr>
            <w:r>
              <w:rPr>
                <w:rFonts w:ascii="Times New Roman" w:hAnsi="Times New Roman" w:hint="eastAsia"/>
                <w:color w:val="000000"/>
                <w:kern w:val="0"/>
                <w:sz w:val="24"/>
                <w:szCs w:val="24"/>
                <w:lang w:bidi="ar"/>
              </w:rPr>
              <w:t>1</w:t>
            </w:r>
          </w:p>
        </w:tc>
        <w:tc>
          <w:tcPr>
            <w:tcW w:w="1543" w:type="pct"/>
            <w:tcBorders>
              <w:top w:val="single" w:sz="4" w:space="0" w:color="000000"/>
              <w:left w:val="single" w:sz="4" w:space="0" w:color="000000"/>
              <w:bottom w:val="single" w:sz="4" w:space="0" w:color="000000"/>
              <w:right w:val="single" w:sz="4" w:space="0" w:color="000000"/>
            </w:tcBorders>
            <w:vAlign w:val="center"/>
          </w:tcPr>
          <w:p w14:paraId="6B65FD01" w14:textId="77777777" w:rsidR="00721A11" w:rsidRDefault="00721A11" w:rsidP="00B3093F">
            <w:pPr>
              <w:widowControl/>
              <w:spacing w:line="300" w:lineRule="exact"/>
              <w:jc w:val="left"/>
              <w:textAlignment w:val="center"/>
              <w:rPr>
                <w:rFonts w:ascii="仿宋_GB2312" w:hAnsi="仿宋_GB2312" w:cs="仿宋_GB2312" w:hint="eastAsia"/>
                <w:color w:val="000000"/>
                <w:kern w:val="0"/>
                <w:sz w:val="24"/>
                <w:szCs w:val="24"/>
                <w:lang w:bidi="ar"/>
              </w:rPr>
            </w:pPr>
            <w:r>
              <w:rPr>
                <w:rFonts w:ascii="Times New Roman" w:hAnsi="Times New Roman" w:hint="eastAsia"/>
                <w:color w:val="000000"/>
                <w:kern w:val="0"/>
                <w:sz w:val="24"/>
                <w:szCs w:val="24"/>
                <w:lang w:bidi="ar"/>
              </w:rPr>
              <w:t>1</w:t>
            </w:r>
            <w:r>
              <w:rPr>
                <w:rFonts w:ascii="仿宋_GB2312" w:hAnsi="仿宋_GB2312" w:cs="仿宋_GB2312" w:hint="eastAsia"/>
                <w:color w:val="000000"/>
                <w:kern w:val="0"/>
                <w:sz w:val="24"/>
                <w:szCs w:val="24"/>
                <w:lang w:bidi="ar"/>
              </w:rPr>
              <w:t>、年龄</w:t>
            </w:r>
            <w:r>
              <w:rPr>
                <w:rFonts w:ascii="Times New Roman" w:hAnsi="Times New Roman" w:hint="eastAsia"/>
                <w:color w:val="000000"/>
                <w:kern w:val="0"/>
                <w:sz w:val="24"/>
                <w:szCs w:val="24"/>
                <w:lang w:bidi="ar"/>
              </w:rPr>
              <w:t>45</w:t>
            </w:r>
            <w:r>
              <w:rPr>
                <w:rFonts w:ascii="仿宋_GB2312" w:hAnsi="仿宋_GB2312" w:cs="仿宋_GB2312" w:hint="eastAsia"/>
                <w:color w:val="000000"/>
                <w:kern w:val="0"/>
                <w:sz w:val="24"/>
                <w:szCs w:val="24"/>
                <w:lang w:bidi="ar"/>
              </w:rPr>
              <w:t>周岁及以下；</w:t>
            </w:r>
          </w:p>
          <w:p w14:paraId="42A80659" w14:textId="77777777" w:rsidR="00721A11" w:rsidRDefault="00721A11" w:rsidP="00B3093F">
            <w:pPr>
              <w:widowControl/>
              <w:spacing w:line="300" w:lineRule="exact"/>
              <w:jc w:val="left"/>
              <w:textAlignment w:val="center"/>
              <w:rPr>
                <w:rFonts w:ascii="仿宋_GB2312" w:hAnsi="仿宋_GB2312" w:cs="仿宋_GB2312" w:hint="eastAsia"/>
                <w:color w:val="000000"/>
                <w:kern w:val="0"/>
                <w:sz w:val="24"/>
                <w:szCs w:val="24"/>
                <w:lang w:bidi="ar"/>
              </w:rPr>
            </w:pPr>
            <w:r>
              <w:rPr>
                <w:rFonts w:ascii="Times New Roman" w:hAnsi="Times New Roman"/>
                <w:color w:val="000000"/>
                <w:kern w:val="0"/>
                <w:sz w:val="24"/>
                <w:szCs w:val="24"/>
                <w:lang w:bidi="ar"/>
              </w:rPr>
              <w:t>2</w:t>
            </w:r>
            <w:r>
              <w:rPr>
                <w:rFonts w:ascii="Times New Roman" w:hAnsi="Times New Roman"/>
                <w:color w:val="000000"/>
                <w:kern w:val="0"/>
                <w:sz w:val="24"/>
                <w:szCs w:val="24"/>
                <w:lang w:bidi="ar"/>
              </w:rPr>
              <w:t>、</w:t>
            </w:r>
            <w:r>
              <w:rPr>
                <w:rFonts w:ascii="仿宋_GB2312" w:hAnsi="仿宋_GB2312" w:cs="仿宋_GB2312" w:hint="eastAsia"/>
                <w:color w:val="000000"/>
                <w:kern w:val="0"/>
                <w:sz w:val="24"/>
                <w:szCs w:val="24"/>
                <w:lang w:bidi="ar"/>
              </w:rPr>
              <w:t>中专/高中及以上学历；</w:t>
            </w:r>
          </w:p>
          <w:p w14:paraId="43086F41" w14:textId="77777777" w:rsidR="00721A11" w:rsidRDefault="00721A11" w:rsidP="00B3093F">
            <w:pPr>
              <w:widowControl/>
              <w:spacing w:line="300" w:lineRule="exact"/>
              <w:jc w:val="left"/>
              <w:textAlignment w:val="center"/>
              <w:rPr>
                <w:rFonts w:ascii="仿宋_GB2312" w:hAnsi="仿宋_GB2312" w:cs="仿宋_GB2312"/>
                <w:color w:val="000000"/>
                <w:kern w:val="0"/>
                <w:sz w:val="24"/>
                <w:szCs w:val="24"/>
                <w:lang w:bidi="ar"/>
              </w:rPr>
            </w:pPr>
            <w:r>
              <w:rPr>
                <w:rFonts w:ascii="Times New Roman" w:hAnsi="Times New Roman" w:hint="eastAsia"/>
                <w:color w:val="000000"/>
                <w:kern w:val="0"/>
                <w:sz w:val="24"/>
                <w:szCs w:val="24"/>
                <w:lang w:bidi="ar"/>
              </w:rPr>
              <w:t>3</w:t>
            </w:r>
            <w:r>
              <w:rPr>
                <w:rFonts w:ascii="Times New Roman" w:hAnsi="Times New Roman" w:hint="eastAsia"/>
                <w:color w:val="000000"/>
                <w:kern w:val="0"/>
                <w:sz w:val="24"/>
                <w:szCs w:val="24"/>
                <w:lang w:bidi="ar"/>
              </w:rPr>
              <w:t>、</w:t>
            </w:r>
            <w:r>
              <w:rPr>
                <w:rFonts w:ascii="仿宋_GB2312" w:hAnsi="仿宋_GB2312" w:cs="仿宋_GB2312" w:hint="eastAsia"/>
                <w:color w:val="000000"/>
                <w:kern w:val="0"/>
                <w:sz w:val="24"/>
                <w:szCs w:val="24"/>
                <w:lang w:bidi="ar"/>
              </w:rPr>
              <w:t>具有</w:t>
            </w:r>
            <w:r>
              <w:rPr>
                <w:rFonts w:ascii="Times New Roman" w:hAnsi="Times New Roman" w:hint="eastAsia"/>
                <w:color w:val="000000"/>
                <w:kern w:val="0"/>
                <w:sz w:val="24"/>
                <w:szCs w:val="24"/>
                <w:lang w:bidi="ar"/>
              </w:rPr>
              <w:t xml:space="preserve">1 </w:t>
            </w:r>
            <w:r>
              <w:rPr>
                <w:rFonts w:ascii="仿宋_GB2312" w:hAnsi="仿宋_GB2312" w:cs="仿宋_GB2312" w:hint="eastAsia"/>
                <w:color w:val="000000"/>
                <w:kern w:val="0"/>
                <w:sz w:val="24"/>
                <w:szCs w:val="24"/>
                <w:lang w:bidi="ar"/>
              </w:rPr>
              <w:t>年及以上线</w:t>
            </w:r>
            <w:proofErr w:type="gramStart"/>
            <w:r>
              <w:rPr>
                <w:rFonts w:ascii="仿宋_GB2312" w:hAnsi="仿宋_GB2312" w:cs="仿宋_GB2312" w:hint="eastAsia"/>
                <w:color w:val="000000"/>
                <w:kern w:val="0"/>
                <w:sz w:val="24"/>
                <w:szCs w:val="24"/>
                <w:lang w:bidi="ar"/>
              </w:rPr>
              <w:t>缆</w:t>
            </w:r>
            <w:proofErr w:type="gramEnd"/>
            <w:r>
              <w:rPr>
                <w:rFonts w:ascii="仿宋_GB2312" w:hAnsi="仿宋_GB2312" w:cs="仿宋_GB2312" w:hint="eastAsia"/>
                <w:color w:val="000000"/>
                <w:kern w:val="0"/>
                <w:sz w:val="24"/>
                <w:szCs w:val="24"/>
                <w:lang w:bidi="ar"/>
              </w:rPr>
              <w:t>行业（电力电缆、通信线缆、线束加工等）生产、安装、调试、维修工作经验。</w:t>
            </w:r>
          </w:p>
        </w:tc>
        <w:tc>
          <w:tcPr>
            <w:tcW w:w="645" w:type="pct"/>
            <w:tcBorders>
              <w:top w:val="single" w:sz="4" w:space="0" w:color="000000"/>
              <w:left w:val="single" w:sz="4" w:space="0" w:color="000000"/>
              <w:bottom w:val="single" w:sz="4" w:space="0" w:color="000000"/>
              <w:right w:val="single" w:sz="4" w:space="0" w:color="000000"/>
            </w:tcBorders>
            <w:vAlign w:val="center"/>
          </w:tcPr>
          <w:p w14:paraId="35A0F22C" w14:textId="77777777" w:rsidR="00721A11" w:rsidRDefault="00721A11" w:rsidP="00B3093F">
            <w:pPr>
              <w:widowControl/>
              <w:spacing w:line="300" w:lineRule="exact"/>
              <w:jc w:val="center"/>
              <w:textAlignment w:val="center"/>
              <w:rPr>
                <w:rFonts w:ascii="仿宋_GB2312" w:hAnsi="仿宋_GB2312" w:cs="仿宋_GB2312"/>
                <w:color w:val="000000"/>
                <w:kern w:val="0"/>
                <w:sz w:val="24"/>
                <w:szCs w:val="24"/>
                <w:lang w:bidi="ar"/>
              </w:rPr>
            </w:pPr>
            <w:proofErr w:type="gramStart"/>
            <w:r>
              <w:rPr>
                <w:rFonts w:ascii="仿宋_GB2312" w:hAnsi="仿宋_GB2312" w:cs="仿宋_GB2312" w:hint="eastAsia"/>
                <w:color w:val="000000"/>
                <w:kern w:val="0"/>
                <w:sz w:val="24"/>
                <w:szCs w:val="24"/>
                <w:lang w:bidi="ar"/>
              </w:rPr>
              <w:t>月综合</w:t>
            </w:r>
            <w:proofErr w:type="gramEnd"/>
            <w:r>
              <w:rPr>
                <w:rFonts w:ascii="仿宋_GB2312" w:hAnsi="仿宋_GB2312" w:cs="仿宋_GB2312" w:hint="eastAsia"/>
                <w:color w:val="000000"/>
                <w:kern w:val="0"/>
                <w:sz w:val="24"/>
                <w:szCs w:val="24"/>
                <w:lang w:bidi="ar"/>
              </w:rPr>
              <w:t>工资</w:t>
            </w:r>
            <w:r>
              <w:rPr>
                <w:rFonts w:ascii="Times New Roman" w:hAnsi="Times New Roman" w:hint="eastAsia"/>
                <w:color w:val="000000"/>
                <w:kern w:val="0"/>
                <w:sz w:val="24"/>
                <w:szCs w:val="24"/>
                <w:lang w:bidi="ar"/>
              </w:rPr>
              <w:t>9000-10000</w:t>
            </w:r>
            <w:r>
              <w:rPr>
                <w:rFonts w:ascii="仿宋_GB2312" w:hAnsi="仿宋_GB2312" w:cs="仿宋_GB2312" w:hint="eastAsia"/>
                <w:color w:val="000000"/>
                <w:kern w:val="0"/>
                <w:sz w:val="24"/>
                <w:szCs w:val="24"/>
                <w:lang w:bidi="ar"/>
              </w:rPr>
              <w:t>元</w:t>
            </w:r>
          </w:p>
        </w:tc>
        <w:tc>
          <w:tcPr>
            <w:tcW w:w="489" w:type="pct"/>
            <w:tcBorders>
              <w:top w:val="single" w:sz="4" w:space="0" w:color="000000"/>
              <w:left w:val="single" w:sz="4" w:space="0" w:color="000000"/>
              <w:bottom w:val="single" w:sz="4" w:space="0" w:color="000000"/>
              <w:right w:val="single" w:sz="4" w:space="0" w:color="000000"/>
            </w:tcBorders>
            <w:vAlign w:val="center"/>
          </w:tcPr>
          <w:p w14:paraId="7A77487D" w14:textId="77777777" w:rsidR="00721A11" w:rsidRDefault="00721A11" w:rsidP="00B3093F">
            <w:pPr>
              <w:widowControl/>
              <w:spacing w:line="300" w:lineRule="exact"/>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面试</w:t>
            </w:r>
          </w:p>
        </w:tc>
      </w:tr>
      <w:tr w:rsidR="00721A11" w14:paraId="6C381DFE" w14:textId="77777777" w:rsidTr="00B3093F">
        <w:trPr>
          <w:trHeight w:val="2235"/>
          <w:jc w:val="center"/>
        </w:trPr>
        <w:tc>
          <w:tcPr>
            <w:tcW w:w="412" w:type="pct"/>
            <w:tcBorders>
              <w:top w:val="single" w:sz="4" w:space="0" w:color="000000"/>
              <w:left w:val="single" w:sz="4" w:space="0" w:color="000000"/>
              <w:bottom w:val="single" w:sz="4" w:space="0" w:color="000000"/>
              <w:right w:val="single" w:sz="4" w:space="0" w:color="000000"/>
            </w:tcBorders>
            <w:vAlign w:val="center"/>
          </w:tcPr>
          <w:p w14:paraId="1ACCB4C1" w14:textId="77777777" w:rsidR="00721A11" w:rsidRDefault="00721A11" w:rsidP="00B3093F">
            <w:pPr>
              <w:widowControl/>
              <w:spacing w:line="300" w:lineRule="exact"/>
              <w:jc w:val="center"/>
              <w:textAlignment w:val="center"/>
              <w:rPr>
                <w:rFonts w:ascii="仿宋_GB2312" w:hAnsi="仿宋_GB2312" w:cs="仿宋_GB2312" w:hint="eastAsia"/>
                <w:color w:val="000000"/>
                <w:kern w:val="0"/>
                <w:sz w:val="24"/>
                <w:szCs w:val="24"/>
                <w:lang w:bidi="ar"/>
              </w:rPr>
            </w:pPr>
            <w:r>
              <w:rPr>
                <w:rFonts w:ascii="Times New Roman" w:hAnsi="Times New Roman" w:hint="eastAsia"/>
                <w:color w:val="000000"/>
                <w:kern w:val="0"/>
                <w:sz w:val="24"/>
                <w:szCs w:val="24"/>
                <w:lang w:bidi="ar"/>
              </w:rPr>
              <w:t>2</w:t>
            </w:r>
          </w:p>
        </w:tc>
        <w:tc>
          <w:tcPr>
            <w:tcW w:w="676" w:type="pct"/>
            <w:vMerge/>
            <w:tcBorders>
              <w:top w:val="single" w:sz="4" w:space="0" w:color="000000"/>
              <w:left w:val="single" w:sz="4" w:space="0" w:color="000000"/>
              <w:bottom w:val="single" w:sz="4" w:space="0" w:color="000000"/>
              <w:right w:val="single" w:sz="4" w:space="0" w:color="000000"/>
            </w:tcBorders>
            <w:vAlign w:val="center"/>
          </w:tcPr>
          <w:p w14:paraId="3A3F0A68" w14:textId="77777777" w:rsidR="00721A11" w:rsidRDefault="00721A11" w:rsidP="00B3093F">
            <w:pPr>
              <w:widowControl/>
              <w:spacing w:line="300" w:lineRule="exact"/>
              <w:jc w:val="center"/>
              <w:textAlignment w:val="center"/>
              <w:rPr>
                <w:rFonts w:ascii="仿宋_GB2312" w:hAnsi="仿宋_GB2312" w:cs="仿宋_GB2312" w:hint="eastAsia"/>
                <w:color w:val="000000"/>
                <w:kern w:val="0"/>
                <w:sz w:val="24"/>
                <w:szCs w:val="24"/>
                <w:lang w:bidi="ar"/>
              </w:rPr>
            </w:pPr>
          </w:p>
        </w:tc>
        <w:tc>
          <w:tcPr>
            <w:tcW w:w="748" w:type="pct"/>
            <w:tcBorders>
              <w:top w:val="single" w:sz="4" w:space="0" w:color="000000"/>
              <w:left w:val="single" w:sz="4" w:space="0" w:color="000000"/>
              <w:bottom w:val="single" w:sz="4" w:space="0" w:color="000000"/>
              <w:right w:val="single" w:sz="4" w:space="0" w:color="000000"/>
            </w:tcBorders>
            <w:vAlign w:val="center"/>
          </w:tcPr>
          <w:p w14:paraId="1F7F1DC3" w14:textId="77777777" w:rsidR="00721A11" w:rsidRDefault="00721A11" w:rsidP="00B3093F">
            <w:pPr>
              <w:widowControl/>
              <w:spacing w:line="300" w:lineRule="exact"/>
              <w:jc w:val="center"/>
              <w:textAlignment w:val="center"/>
              <w:rPr>
                <w:rFonts w:ascii="仿宋_GB2312" w:hAnsi="仿宋_GB2312" w:cs="仿宋_GB2312" w:hint="eastAsia"/>
                <w:color w:val="000000"/>
                <w:kern w:val="0"/>
                <w:sz w:val="24"/>
                <w:szCs w:val="24"/>
                <w:lang w:bidi="ar"/>
              </w:rPr>
            </w:pPr>
            <w:r>
              <w:rPr>
                <w:rFonts w:ascii="Times New Roman" w:hAnsi="Times New Roman" w:hint="eastAsia"/>
                <w:color w:val="000000"/>
                <w:kern w:val="0"/>
                <w:sz w:val="24"/>
                <w:szCs w:val="24"/>
                <w:lang w:bidi="ar"/>
              </w:rPr>
              <w:t>02</w:t>
            </w:r>
            <w:r>
              <w:rPr>
                <w:rFonts w:ascii="仿宋_GB2312" w:hAnsi="仿宋_GB2312" w:cs="仿宋_GB2312" w:hint="eastAsia"/>
                <w:kern w:val="0"/>
                <w:sz w:val="24"/>
                <w:szCs w:val="24"/>
                <w:lang w:bidi="ar"/>
              </w:rPr>
              <w:t>-生产计划专员</w:t>
            </w:r>
          </w:p>
        </w:tc>
        <w:tc>
          <w:tcPr>
            <w:tcW w:w="485" w:type="pct"/>
            <w:tcBorders>
              <w:top w:val="single" w:sz="4" w:space="0" w:color="000000"/>
              <w:left w:val="single" w:sz="4" w:space="0" w:color="000000"/>
              <w:bottom w:val="single" w:sz="4" w:space="0" w:color="000000"/>
              <w:right w:val="single" w:sz="4" w:space="0" w:color="000000"/>
            </w:tcBorders>
            <w:vAlign w:val="center"/>
          </w:tcPr>
          <w:p w14:paraId="6AA57D7B" w14:textId="77777777" w:rsidR="00721A11" w:rsidRDefault="00721A11" w:rsidP="00B3093F">
            <w:pPr>
              <w:widowControl/>
              <w:spacing w:line="300" w:lineRule="exact"/>
              <w:jc w:val="center"/>
              <w:textAlignment w:val="center"/>
              <w:rPr>
                <w:rFonts w:ascii="仿宋_GB2312" w:hAnsi="仿宋_GB2312" w:cs="仿宋_GB2312" w:hint="eastAsia"/>
                <w:color w:val="000000"/>
                <w:kern w:val="0"/>
                <w:sz w:val="24"/>
                <w:szCs w:val="24"/>
                <w:lang w:bidi="ar"/>
              </w:rPr>
            </w:pPr>
            <w:r>
              <w:rPr>
                <w:rFonts w:ascii="Times New Roman" w:hAnsi="Times New Roman" w:hint="eastAsia"/>
                <w:color w:val="000000"/>
                <w:kern w:val="0"/>
                <w:sz w:val="24"/>
                <w:szCs w:val="24"/>
                <w:lang w:bidi="ar"/>
              </w:rPr>
              <w:t>1</w:t>
            </w:r>
          </w:p>
        </w:tc>
        <w:tc>
          <w:tcPr>
            <w:tcW w:w="1543" w:type="pct"/>
            <w:tcBorders>
              <w:top w:val="single" w:sz="4" w:space="0" w:color="000000"/>
              <w:left w:val="single" w:sz="4" w:space="0" w:color="000000"/>
              <w:bottom w:val="single" w:sz="4" w:space="0" w:color="000000"/>
              <w:right w:val="single" w:sz="4" w:space="0" w:color="000000"/>
            </w:tcBorders>
            <w:vAlign w:val="center"/>
          </w:tcPr>
          <w:p w14:paraId="69CBC800" w14:textId="77777777" w:rsidR="00721A11" w:rsidRDefault="00721A11" w:rsidP="00B3093F">
            <w:pPr>
              <w:widowControl/>
              <w:spacing w:line="300" w:lineRule="exact"/>
              <w:jc w:val="left"/>
              <w:textAlignment w:val="center"/>
              <w:rPr>
                <w:rFonts w:ascii="仿宋_GB2312" w:hAnsi="仿宋_GB2312" w:cs="仿宋_GB2312" w:hint="eastAsia"/>
                <w:color w:val="000000"/>
                <w:kern w:val="0"/>
                <w:sz w:val="24"/>
                <w:szCs w:val="24"/>
                <w:lang w:bidi="ar"/>
              </w:rPr>
            </w:pPr>
            <w:r>
              <w:rPr>
                <w:rFonts w:ascii="Times New Roman" w:hAnsi="Times New Roman" w:hint="eastAsia"/>
                <w:color w:val="000000"/>
                <w:kern w:val="0"/>
                <w:sz w:val="24"/>
                <w:szCs w:val="24"/>
                <w:lang w:bidi="ar"/>
              </w:rPr>
              <w:t>1</w:t>
            </w:r>
            <w:r>
              <w:rPr>
                <w:rFonts w:ascii="Times New Roman" w:hAnsi="Times New Roman" w:hint="eastAsia"/>
                <w:color w:val="000000"/>
                <w:kern w:val="0"/>
                <w:sz w:val="24"/>
                <w:szCs w:val="24"/>
                <w:lang w:bidi="ar"/>
              </w:rPr>
              <w:t>、</w:t>
            </w:r>
            <w:r>
              <w:rPr>
                <w:rFonts w:ascii="仿宋_GB2312" w:hAnsi="仿宋_GB2312" w:cs="仿宋_GB2312" w:hint="eastAsia"/>
                <w:color w:val="000000"/>
                <w:kern w:val="0"/>
                <w:sz w:val="24"/>
                <w:szCs w:val="24"/>
                <w:lang w:bidi="ar"/>
              </w:rPr>
              <w:t>年龄</w:t>
            </w:r>
            <w:r>
              <w:rPr>
                <w:rFonts w:ascii="Times New Roman" w:hAnsi="Times New Roman" w:hint="eastAsia"/>
                <w:color w:val="000000"/>
                <w:kern w:val="0"/>
                <w:sz w:val="24"/>
                <w:szCs w:val="24"/>
                <w:lang w:bidi="ar"/>
              </w:rPr>
              <w:t>35</w:t>
            </w:r>
            <w:r>
              <w:rPr>
                <w:rFonts w:ascii="仿宋_GB2312" w:hAnsi="仿宋_GB2312" w:cs="仿宋_GB2312" w:hint="eastAsia"/>
                <w:color w:val="000000"/>
                <w:kern w:val="0"/>
                <w:sz w:val="24"/>
                <w:szCs w:val="24"/>
                <w:lang w:bidi="ar"/>
              </w:rPr>
              <w:t>周岁及以下；</w:t>
            </w:r>
          </w:p>
          <w:p w14:paraId="49C48C8E" w14:textId="77777777" w:rsidR="00721A11" w:rsidRDefault="00721A11" w:rsidP="00B3093F">
            <w:pPr>
              <w:widowControl/>
              <w:spacing w:line="300" w:lineRule="exact"/>
              <w:jc w:val="left"/>
              <w:textAlignment w:val="center"/>
              <w:rPr>
                <w:rFonts w:ascii="仿宋_GB2312" w:hAnsi="仿宋_GB2312" w:cs="仿宋_GB2312" w:hint="eastAsia"/>
                <w:color w:val="000000"/>
                <w:kern w:val="0"/>
                <w:sz w:val="24"/>
                <w:szCs w:val="24"/>
                <w:lang w:bidi="ar"/>
              </w:rPr>
            </w:pPr>
            <w:r>
              <w:rPr>
                <w:rFonts w:ascii="Times New Roman" w:hAnsi="Times New Roman" w:hint="eastAsia"/>
                <w:color w:val="000000"/>
                <w:kern w:val="0"/>
                <w:sz w:val="24"/>
                <w:szCs w:val="24"/>
                <w:lang w:bidi="ar"/>
              </w:rPr>
              <w:t>2</w:t>
            </w:r>
            <w:r>
              <w:rPr>
                <w:rFonts w:ascii="Times New Roman" w:hAnsi="Times New Roman" w:hint="eastAsia"/>
                <w:color w:val="000000"/>
                <w:kern w:val="0"/>
                <w:sz w:val="24"/>
                <w:szCs w:val="24"/>
                <w:lang w:bidi="ar"/>
              </w:rPr>
              <w:t>、</w:t>
            </w:r>
            <w:r>
              <w:rPr>
                <w:rFonts w:ascii="仿宋_GB2312" w:hAnsi="仿宋_GB2312" w:cs="仿宋_GB2312" w:hint="eastAsia"/>
                <w:color w:val="000000"/>
                <w:kern w:val="0"/>
                <w:sz w:val="24"/>
                <w:szCs w:val="24"/>
                <w:lang w:bidi="ar"/>
              </w:rPr>
              <w:t>大专及以上学历，专业不限；</w:t>
            </w:r>
          </w:p>
          <w:p w14:paraId="1450F449" w14:textId="77777777" w:rsidR="00721A11" w:rsidRDefault="00721A11" w:rsidP="00B3093F">
            <w:pPr>
              <w:widowControl/>
              <w:spacing w:line="300" w:lineRule="exact"/>
              <w:jc w:val="left"/>
              <w:textAlignment w:val="center"/>
              <w:rPr>
                <w:rFonts w:ascii="仿宋_GB2312" w:hAnsi="仿宋_GB2312" w:cs="仿宋_GB2312" w:hint="eastAsia"/>
                <w:color w:val="000000"/>
                <w:kern w:val="0"/>
                <w:sz w:val="24"/>
                <w:szCs w:val="24"/>
                <w:lang w:bidi="ar"/>
              </w:rPr>
            </w:pPr>
            <w:r>
              <w:rPr>
                <w:rFonts w:ascii="Times New Roman" w:hAnsi="Times New Roman" w:hint="eastAsia"/>
                <w:color w:val="000000"/>
                <w:kern w:val="0"/>
                <w:sz w:val="24"/>
                <w:szCs w:val="24"/>
                <w:lang w:bidi="ar"/>
              </w:rPr>
              <w:t>3</w:t>
            </w:r>
            <w:r>
              <w:rPr>
                <w:rFonts w:ascii="Times New Roman" w:hAnsi="Times New Roman" w:hint="eastAsia"/>
                <w:color w:val="000000"/>
                <w:kern w:val="0"/>
                <w:sz w:val="24"/>
                <w:szCs w:val="24"/>
                <w:lang w:bidi="ar"/>
              </w:rPr>
              <w:t>、</w:t>
            </w:r>
            <w:r>
              <w:rPr>
                <w:rFonts w:ascii="仿宋_GB2312" w:hAnsi="仿宋_GB2312" w:cs="仿宋_GB2312" w:hint="eastAsia"/>
                <w:color w:val="000000"/>
                <w:kern w:val="0"/>
                <w:sz w:val="24"/>
                <w:szCs w:val="24"/>
                <w:lang w:bidi="ar"/>
              </w:rPr>
              <w:t>具有</w:t>
            </w:r>
            <w:r>
              <w:rPr>
                <w:rFonts w:ascii="仿宋_GB2312" w:hAnsi="仿宋_GB2312" w:cs="仿宋_GB2312" w:hint="eastAsia"/>
                <w:kern w:val="0"/>
                <w:sz w:val="24"/>
                <w:szCs w:val="24"/>
                <w:lang w:bidi="ar"/>
              </w:rPr>
              <w:t>有色金属</w:t>
            </w:r>
            <w:r>
              <w:rPr>
                <w:rFonts w:ascii="仿宋_GB2312" w:hAnsi="仿宋_GB2312" w:cs="仿宋_GB2312" w:hint="eastAsia"/>
                <w:color w:val="000000"/>
                <w:kern w:val="0"/>
                <w:sz w:val="24"/>
                <w:szCs w:val="24"/>
                <w:lang w:bidi="ar"/>
              </w:rPr>
              <w:t>等细分行业生产运营经验，能编制与下达生产作业计划，跟踪执行，及时预警与纠偏，保障订单交付。</w:t>
            </w:r>
          </w:p>
        </w:tc>
        <w:tc>
          <w:tcPr>
            <w:tcW w:w="645" w:type="pct"/>
            <w:tcBorders>
              <w:top w:val="single" w:sz="4" w:space="0" w:color="000000"/>
              <w:left w:val="single" w:sz="4" w:space="0" w:color="000000"/>
              <w:bottom w:val="single" w:sz="4" w:space="0" w:color="000000"/>
              <w:right w:val="single" w:sz="4" w:space="0" w:color="000000"/>
            </w:tcBorders>
            <w:vAlign w:val="center"/>
          </w:tcPr>
          <w:p w14:paraId="00B8600D" w14:textId="77777777" w:rsidR="00721A11" w:rsidRDefault="00721A11" w:rsidP="00B3093F">
            <w:pPr>
              <w:widowControl/>
              <w:spacing w:line="300" w:lineRule="exact"/>
              <w:jc w:val="center"/>
              <w:textAlignment w:val="center"/>
              <w:rPr>
                <w:rFonts w:ascii="仿宋_GB2312" w:hAnsi="仿宋_GB2312" w:cs="仿宋_GB2312" w:hint="eastAsia"/>
                <w:color w:val="000000"/>
                <w:kern w:val="0"/>
                <w:sz w:val="24"/>
                <w:szCs w:val="24"/>
                <w:lang w:bidi="ar"/>
              </w:rPr>
            </w:pPr>
            <w:proofErr w:type="gramStart"/>
            <w:r>
              <w:rPr>
                <w:rFonts w:ascii="仿宋_GB2312" w:hAnsi="仿宋_GB2312" w:cs="仿宋_GB2312" w:hint="eastAsia"/>
                <w:color w:val="000000"/>
                <w:kern w:val="0"/>
                <w:sz w:val="24"/>
                <w:szCs w:val="24"/>
                <w:lang w:bidi="ar"/>
              </w:rPr>
              <w:t>月综合</w:t>
            </w:r>
            <w:proofErr w:type="gramEnd"/>
            <w:r>
              <w:rPr>
                <w:rFonts w:ascii="仿宋_GB2312" w:hAnsi="仿宋_GB2312" w:cs="仿宋_GB2312" w:hint="eastAsia"/>
                <w:color w:val="000000"/>
                <w:kern w:val="0"/>
                <w:sz w:val="24"/>
                <w:szCs w:val="24"/>
                <w:lang w:bidi="ar"/>
              </w:rPr>
              <w:t>工资</w:t>
            </w:r>
            <w:r>
              <w:rPr>
                <w:rFonts w:ascii="Times New Roman" w:hAnsi="Times New Roman" w:hint="eastAsia"/>
                <w:color w:val="000000"/>
                <w:kern w:val="0"/>
                <w:sz w:val="24"/>
                <w:szCs w:val="24"/>
                <w:lang w:bidi="ar"/>
              </w:rPr>
              <w:t>5000-7000</w:t>
            </w:r>
            <w:r>
              <w:rPr>
                <w:rFonts w:ascii="仿宋_GB2312" w:hAnsi="仿宋_GB2312" w:cs="仿宋_GB2312" w:hint="eastAsia"/>
                <w:color w:val="000000"/>
                <w:kern w:val="0"/>
                <w:sz w:val="24"/>
                <w:szCs w:val="24"/>
                <w:lang w:bidi="ar"/>
              </w:rPr>
              <w:t>元</w:t>
            </w:r>
          </w:p>
        </w:tc>
        <w:tc>
          <w:tcPr>
            <w:tcW w:w="489" w:type="pct"/>
            <w:tcBorders>
              <w:top w:val="single" w:sz="4" w:space="0" w:color="000000"/>
              <w:left w:val="single" w:sz="4" w:space="0" w:color="000000"/>
              <w:bottom w:val="single" w:sz="4" w:space="0" w:color="000000"/>
              <w:right w:val="single" w:sz="4" w:space="0" w:color="000000"/>
            </w:tcBorders>
            <w:vAlign w:val="center"/>
          </w:tcPr>
          <w:p w14:paraId="3C4989CC" w14:textId="77777777" w:rsidR="00721A11" w:rsidRDefault="00721A11" w:rsidP="00B3093F">
            <w:pPr>
              <w:widowControl/>
              <w:spacing w:line="300" w:lineRule="exact"/>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面试</w:t>
            </w:r>
          </w:p>
        </w:tc>
      </w:tr>
      <w:tr w:rsidR="00721A11" w14:paraId="16E253F2" w14:textId="77777777" w:rsidTr="00B3093F">
        <w:trPr>
          <w:trHeight w:val="676"/>
          <w:jc w:val="center"/>
        </w:trPr>
        <w:tc>
          <w:tcPr>
            <w:tcW w:w="412" w:type="pct"/>
            <w:tcBorders>
              <w:top w:val="single" w:sz="4" w:space="0" w:color="000000"/>
              <w:left w:val="single" w:sz="4" w:space="0" w:color="000000"/>
              <w:bottom w:val="single" w:sz="4" w:space="0" w:color="000000"/>
              <w:right w:val="single" w:sz="4" w:space="0" w:color="000000"/>
            </w:tcBorders>
            <w:vAlign w:val="center"/>
          </w:tcPr>
          <w:p w14:paraId="3FE37822" w14:textId="77777777" w:rsidR="00721A11" w:rsidRDefault="00721A11" w:rsidP="00B3093F">
            <w:pPr>
              <w:widowControl/>
              <w:spacing w:line="300" w:lineRule="exact"/>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b/>
                <w:bCs/>
                <w:color w:val="000000"/>
                <w:kern w:val="0"/>
                <w:sz w:val="24"/>
                <w:szCs w:val="24"/>
                <w:lang w:bidi="ar"/>
              </w:rPr>
              <w:t>序号</w:t>
            </w:r>
          </w:p>
        </w:tc>
        <w:tc>
          <w:tcPr>
            <w:tcW w:w="676" w:type="pct"/>
            <w:tcBorders>
              <w:top w:val="single" w:sz="4" w:space="0" w:color="000000"/>
              <w:left w:val="single" w:sz="4" w:space="0" w:color="000000"/>
              <w:bottom w:val="single" w:sz="4" w:space="0" w:color="000000"/>
              <w:right w:val="single" w:sz="4" w:space="0" w:color="000000"/>
            </w:tcBorders>
            <w:vAlign w:val="center"/>
          </w:tcPr>
          <w:p w14:paraId="148488B2" w14:textId="77777777" w:rsidR="00721A11" w:rsidRDefault="00721A11" w:rsidP="00B3093F">
            <w:pPr>
              <w:widowControl/>
              <w:spacing w:line="300" w:lineRule="exact"/>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b/>
                <w:bCs/>
                <w:color w:val="000000"/>
                <w:kern w:val="0"/>
                <w:sz w:val="24"/>
                <w:szCs w:val="24"/>
                <w:lang w:bidi="ar"/>
              </w:rPr>
              <w:t>用人单位</w:t>
            </w:r>
          </w:p>
        </w:tc>
        <w:tc>
          <w:tcPr>
            <w:tcW w:w="748" w:type="pct"/>
            <w:tcBorders>
              <w:top w:val="single" w:sz="4" w:space="0" w:color="000000"/>
              <w:left w:val="single" w:sz="4" w:space="0" w:color="000000"/>
              <w:bottom w:val="single" w:sz="4" w:space="0" w:color="000000"/>
              <w:right w:val="single" w:sz="4" w:space="0" w:color="000000"/>
            </w:tcBorders>
            <w:vAlign w:val="center"/>
          </w:tcPr>
          <w:p w14:paraId="3B7CCE0F" w14:textId="77777777" w:rsidR="00721A11" w:rsidRDefault="00721A11" w:rsidP="00B3093F">
            <w:pPr>
              <w:widowControl/>
              <w:spacing w:line="300" w:lineRule="exact"/>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b/>
                <w:bCs/>
                <w:color w:val="000000"/>
                <w:kern w:val="0"/>
                <w:sz w:val="24"/>
                <w:szCs w:val="24"/>
                <w:lang w:bidi="ar"/>
              </w:rPr>
              <w:t>岗位名称</w:t>
            </w:r>
          </w:p>
        </w:tc>
        <w:tc>
          <w:tcPr>
            <w:tcW w:w="485" w:type="pct"/>
            <w:tcBorders>
              <w:top w:val="single" w:sz="4" w:space="0" w:color="000000"/>
              <w:left w:val="single" w:sz="4" w:space="0" w:color="000000"/>
              <w:bottom w:val="single" w:sz="4" w:space="0" w:color="000000"/>
              <w:right w:val="single" w:sz="4" w:space="0" w:color="000000"/>
            </w:tcBorders>
            <w:vAlign w:val="center"/>
          </w:tcPr>
          <w:p w14:paraId="3DF9F489" w14:textId="77777777" w:rsidR="00721A11" w:rsidRDefault="00721A11" w:rsidP="00B3093F">
            <w:pPr>
              <w:widowControl/>
              <w:spacing w:line="300" w:lineRule="exact"/>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b/>
                <w:bCs/>
                <w:color w:val="000000"/>
                <w:kern w:val="0"/>
                <w:sz w:val="24"/>
                <w:szCs w:val="24"/>
                <w:lang w:bidi="ar"/>
              </w:rPr>
              <w:t>招聘人数</w:t>
            </w:r>
          </w:p>
        </w:tc>
        <w:tc>
          <w:tcPr>
            <w:tcW w:w="1543" w:type="pct"/>
            <w:tcBorders>
              <w:top w:val="single" w:sz="4" w:space="0" w:color="000000"/>
              <w:left w:val="single" w:sz="4" w:space="0" w:color="000000"/>
              <w:bottom w:val="single" w:sz="4" w:space="0" w:color="000000"/>
              <w:right w:val="single" w:sz="4" w:space="0" w:color="000000"/>
            </w:tcBorders>
            <w:vAlign w:val="center"/>
          </w:tcPr>
          <w:p w14:paraId="3926F281" w14:textId="77777777" w:rsidR="00721A11" w:rsidRDefault="00721A11" w:rsidP="00B3093F">
            <w:pPr>
              <w:widowControl/>
              <w:spacing w:line="300" w:lineRule="exact"/>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b/>
                <w:bCs/>
                <w:color w:val="000000"/>
                <w:kern w:val="0"/>
                <w:sz w:val="24"/>
                <w:szCs w:val="24"/>
                <w:lang w:bidi="ar"/>
              </w:rPr>
              <w:t>岗位条件</w:t>
            </w:r>
          </w:p>
        </w:tc>
        <w:tc>
          <w:tcPr>
            <w:tcW w:w="645" w:type="pct"/>
            <w:tcBorders>
              <w:top w:val="single" w:sz="4" w:space="0" w:color="000000"/>
              <w:left w:val="single" w:sz="4" w:space="0" w:color="000000"/>
              <w:bottom w:val="single" w:sz="4" w:space="0" w:color="000000"/>
              <w:right w:val="single" w:sz="4" w:space="0" w:color="000000"/>
            </w:tcBorders>
            <w:vAlign w:val="center"/>
          </w:tcPr>
          <w:p w14:paraId="26320453" w14:textId="77777777" w:rsidR="00721A11" w:rsidRDefault="00721A11" w:rsidP="00B3093F">
            <w:pPr>
              <w:widowControl/>
              <w:spacing w:line="300" w:lineRule="exact"/>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b/>
                <w:bCs/>
                <w:color w:val="000000"/>
                <w:kern w:val="0"/>
                <w:sz w:val="24"/>
                <w:szCs w:val="24"/>
                <w:lang w:bidi="ar"/>
              </w:rPr>
              <w:t>薪资待遇</w:t>
            </w:r>
          </w:p>
        </w:tc>
        <w:tc>
          <w:tcPr>
            <w:tcW w:w="489" w:type="pct"/>
            <w:tcBorders>
              <w:top w:val="single" w:sz="4" w:space="0" w:color="000000"/>
              <w:left w:val="single" w:sz="4" w:space="0" w:color="000000"/>
              <w:bottom w:val="single" w:sz="4" w:space="0" w:color="000000"/>
              <w:right w:val="single" w:sz="4" w:space="0" w:color="000000"/>
            </w:tcBorders>
            <w:vAlign w:val="center"/>
          </w:tcPr>
          <w:p w14:paraId="67DCA63D" w14:textId="77777777" w:rsidR="00721A11" w:rsidRDefault="00721A11" w:rsidP="00B3093F">
            <w:pPr>
              <w:widowControl/>
              <w:spacing w:line="300" w:lineRule="exact"/>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b/>
                <w:bCs/>
                <w:color w:val="000000"/>
                <w:kern w:val="0"/>
                <w:sz w:val="24"/>
                <w:szCs w:val="24"/>
                <w:lang w:bidi="ar"/>
              </w:rPr>
              <w:t>考试方式</w:t>
            </w:r>
          </w:p>
        </w:tc>
      </w:tr>
      <w:tr w:rsidR="00721A11" w14:paraId="52964F77" w14:textId="77777777" w:rsidTr="00B3093F">
        <w:trPr>
          <w:trHeight w:val="3663"/>
          <w:jc w:val="center"/>
        </w:trPr>
        <w:tc>
          <w:tcPr>
            <w:tcW w:w="412" w:type="pct"/>
            <w:tcBorders>
              <w:top w:val="single" w:sz="4" w:space="0" w:color="000000"/>
              <w:left w:val="single" w:sz="4" w:space="0" w:color="000000"/>
              <w:bottom w:val="single" w:sz="4" w:space="0" w:color="000000"/>
              <w:right w:val="single" w:sz="4" w:space="0" w:color="000000"/>
            </w:tcBorders>
            <w:vAlign w:val="center"/>
          </w:tcPr>
          <w:p w14:paraId="03BB1FF8" w14:textId="77777777" w:rsidR="00721A11" w:rsidRDefault="00721A11" w:rsidP="00B3093F">
            <w:pPr>
              <w:widowControl/>
              <w:spacing w:line="300" w:lineRule="exact"/>
              <w:jc w:val="center"/>
              <w:textAlignment w:val="center"/>
              <w:rPr>
                <w:rFonts w:ascii="仿宋_GB2312" w:hAnsi="仿宋_GB2312" w:cs="仿宋_GB2312"/>
                <w:color w:val="000000"/>
                <w:kern w:val="0"/>
                <w:sz w:val="24"/>
                <w:szCs w:val="24"/>
                <w:lang w:bidi="ar"/>
              </w:rPr>
            </w:pPr>
            <w:r>
              <w:rPr>
                <w:rFonts w:ascii="Times New Roman" w:hAnsi="Times New Roman" w:hint="eastAsia"/>
                <w:color w:val="000000"/>
                <w:kern w:val="0"/>
                <w:sz w:val="24"/>
                <w:szCs w:val="24"/>
                <w:lang w:bidi="ar"/>
              </w:rPr>
              <w:lastRenderedPageBreak/>
              <w:t>3</w:t>
            </w:r>
          </w:p>
        </w:tc>
        <w:tc>
          <w:tcPr>
            <w:tcW w:w="676" w:type="pct"/>
            <w:vMerge w:val="restart"/>
            <w:tcBorders>
              <w:top w:val="single" w:sz="4" w:space="0" w:color="000000"/>
              <w:left w:val="single" w:sz="4" w:space="0" w:color="000000"/>
              <w:right w:val="single" w:sz="4" w:space="0" w:color="000000"/>
            </w:tcBorders>
            <w:vAlign w:val="center"/>
          </w:tcPr>
          <w:p w14:paraId="3CC61149" w14:textId="77777777" w:rsidR="00721A11" w:rsidRDefault="00721A11" w:rsidP="00B3093F">
            <w:pPr>
              <w:widowControl/>
              <w:spacing w:line="300" w:lineRule="exact"/>
              <w:jc w:val="center"/>
              <w:textAlignment w:val="center"/>
              <w:rPr>
                <w:rFonts w:ascii="仿宋_GB2312" w:hAnsi="仿宋_GB2312" w:cs="仿宋_GB2312" w:hint="eastAsia"/>
                <w:color w:val="000000"/>
                <w:kern w:val="0"/>
                <w:sz w:val="24"/>
                <w:szCs w:val="24"/>
                <w:lang w:bidi="ar"/>
              </w:rPr>
            </w:pPr>
            <w:proofErr w:type="gramStart"/>
            <w:r>
              <w:rPr>
                <w:rFonts w:ascii="仿宋_GB2312" w:hAnsi="仿宋_GB2312" w:cs="仿宋_GB2312" w:hint="eastAsia"/>
                <w:color w:val="000000"/>
                <w:kern w:val="0"/>
                <w:sz w:val="24"/>
                <w:szCs w:val="24"/>
                <w:lang w:bidi="ar"/>
              </w:rPr>
              <w:t>吉安赣兴新材料</w:t>
            </w:r>
            <w:proofErr w:type="gramEnd"/>
            <w:r>
              <w:rPr>
                <w:rFonts w:ascii="仿宋_GB2312" w:hAnsi="仿宋_GB2312" w:cs="仿宋_GB2312" w:hint="eastAsia"/>
                <w:color w:val="000000"/>
                <w:kern w:val="0"/>
                <w:sz w:val="24"/>
                <w:szCs w:val="24"/>
                <w:lang w:bidi="ar"/>
              </w:rPr>
              <w:t>有限公司</w:t>
            </w:r>
          </w:p>
        </w:tc>
        <w:tc>
          <w:tcPr>
            <w:tcW w:w="748" w:type="pct"/>
            <w:tcBorders>
              <w:top w:val="single" w:sz="4" w:space="0" w:color="000000"/>
              <w:left w:val="single" w:sz="4" w:space="0" w:color="000000"/>
              <w:bottom w:val="single" w:sz="4" w:space="0" w:color="000000"/>
              <w:right w:val="single" w:sz="4" w:space="0" w:color="000000"/>
            </w:tcBorders>
            <w:vAlign w:val="center"/>
          </w:tcPr>
          <w:p w14:paraId="1591ED19" w14:textId="77777777" w:rsidR="00721A11" w:rsidRDefault="00721A11" w:rsidP="00B3093F">
            <w:pPr>
              <w:widowControl/>
              <w:spacing w:line="300" w:lineRule="exact"/>
              <w:jc w:val="center"/>
              <w:textAlignment w:val="center"/>
              <w:rPr>
                <w:rFonts w:ascii="仿宋_GB2312" w:hAnsi="仿宋_GB2312" w:cs="仿宋_GB2312"/>
                <w:color w:val="000000"/>
                <w:kern w:val="0"/>
                <w:sz w:val="24"/>
                <w:szCs w:val="24"/>
                <w:lang w:bidi="ar"/>
              </w:rPr>
            </w:pPr>
            <w:r>
              <w:rPr>
                <w:rFonts w:ascii="Times New Roman" w:hAnsi="Times New Roman" w:hint="eastAsia"/>
                <w:color w:val="000000"/>
                <w:kern w:val="0"/>
                <w:sz w:val="24"/>
                <w:szCs w:val="24"/>
                <w:lang w:bidi="ar"/>
              </w:rPr>
              <w:t>03-</w:t>
            </w:r>
            <w:r>
              <w:rPr>
                <w:rFonts w:ascii="仿宋_GB2312" w:hAnsi="仿宋_GB2312" w:cs="仿宋_GB2312" w:hint="eastAsia"/>
                <w:color w:val="000000"/>
                <w:kern w:val="0"/>
                <w:sz w:val="24"/>
                <w:szCs w:val="24"/>
                <w:lang w:bidi="ar"/>
              </w:rPr>
              <w:t>车间组长</w:t>
            </w:r>
          </w:p>
        </w:tc>
        <w:tc>
          <w:tcPr>
            <w:tcW w:w="485" w:type="pct"/>
            <w:tcBorders>
              <w:top w:val="single" w:sz="4" w:space="0" w:color="000000"/>
              <w:left w:val="single" w:sz="4" w:space="0" w:color="000000"/>
              <w:bottom w:val="single" w:sz="4" w:space="0" w:color="000000"/>
              <w:right w:val="single" w:sz="4" w:space="0" w:color="000000"/>
            </w:tcBorders>
            <w:vAlign w:val="center"/>
          </w:tcPr>
          <w:p w14:paraId="1A4187D0" w14:textId="77777777" w:rsidR="00721A11" w:rsidRDefault="00721A11" w:rsidP="00B3093F">
            <w:pPr>
              <w:widowControl/>
              <w:spacing w:line="300" w:lineRule="exact"/>
              <w:jc w:val="center"/>
              <w:textAlignment w:val="center"/>
              <w:rPr>
                <w:rFonts w:ascii="仿宋_GB2312" w:hAnsi="仿宋_GB2312" w:cs="仿宋_GB2312"/>
                <w:color w:val="000000"/>
                <w:kern w:val="0"/>
                <w:sz w:val="24"/>
                <w:szCs w:val="24"/>
                <w:lang w:bidi="ar"/>
              </w:rPr>
            </w:pPr>
            <w:r>
              <w:rPr>
                <w:rFonts w:ascii="Times New Roman" w:hAnsi="Times New Roman" w:hint="eastAsia"/>
                <w:color w:val="000000"/>
                <w:kern w:val="0"/>
                <w:sz w:val="24"/>
                <w:szCs w:val="24"/>
                <w:lang w:bidi="ar"/>
              </w:rPr>
              <w:t>1</w:t>
            </w:r>
          </w:p>
        </w:tc>
        <w:tc>
          <w:tcPr>
            <w:tcW w:w="1543" w:type="pct"/>
            <w:tcBorders>
              <w:top w:val="single" w:sz="4" w:space="0" w:color="000000"/>
              <w:left w:val="single" w:sz="4" w:space="0" w:color="000000"/>
              <w:bottom w:val="single" w:sz="4" w:space="0" w:color="000000"/>
              <w:right w:val="single" w:sz="4" w:space="0" w:color="000000"/>
            </w:tcBorders>
            <w:vAlign w:val="center"/>
          </w:tcPr>
          <w:p w14:paraId="5F040516" w14:textId="77777777" w:rsidR="00721A11" w:rsidRDefault="00721A11" w:rsidP="00B3093F">
            <w:pPr>
              <w:widowControl/>
              <w:spacing w:line="300" w:lineRule="exact"/>
              <w:jc w:val="left"/>
              <w:textAlignment w:val="center"/>
              <w:rPr>
                <w:rFonts w:ascii="仿宋_GB2312" w:hAnsi="仿宋_GB2312" w:cs="仿宋_GB2312" w:hint="eastAsia"/>
                <w:color w:val="000000"/>
                <w:kern w:val="0"/>
                <w:sz w:val="24"/>
                <w:szCs w:val="24"/>
                <w:lang w:bidi="ar"/>
              </w:rPr>
            </w:pPr>
            <w:r>
              <w:rPr>
                <w:rFonts w:ascii="Times New Roman" w:hAnsi="Times New Roman" w:hint="eastAsia"/>
                <w:color w:val="000000"/>
                <w:kern w:val="0"/>
                <w:sz w:val="24"/>
                <w:szCs w:val="24"/>
                <w:lang w:bidi="ar"/>
              </w:rPr>
              <w:t>1</w:t>
            </w:r>
            <w:r>
              <w:rPr>
                <w:rFonts w:ascii="Times New Roman" w:hAnsi="Times New Roman" w:hint="eastAsia"/>
                <w:color w:val="000000"/>
                <w:kern w:val="0"/>
                <w:sz w:val="24"/>
                <w:szCs w:val="24"/>
                <w:lang w:bidi="ar"/>
              </w:rPr>
              <w:t>、</w:t>
            </w:r>
            <w:r>
              <w:rPr>
                <w:rFonts w:ascii="仿宋_GB2312" w:hAnsi="仿宋_GB2312" w:cs="仿宋_GB2312" w:hint="eastAsia"/>
                <w:color w:val="000000"/>
                <w:kern w:val="0"/>
                <w:sz w:val="24"/>
                <w:szCs w:val="24"/>
                <w:lang w:bidi="ar"/>
              </w:rPr>
              <w:t>年龄</w:t>
            </w:r>
            <w:r>
              <w:rPr>
                <w:rFonts w:ascii="Times New Roman" w:hAnsi="Times New Roman" w:hint="eastAsia"/>
                <w:color w:val="000000"/>
                <w:kern w:val="0"/>
                <w:sz w:val="24"/>
                <w:szCs w:val="24"/>
                <w:lang w:bidi="ar"/>
              </w:rPr>
              <w:t>50</w:t>
            </w:r>
            <w:r>
              <w:rPr>
                <w:rFonts w:ascii="仿宋_GB2312" w:hAnsi="仿宋_GB2312" w:cs="仿宋_GB2312" w:hint="eastAsia"/>
                <w:color w:val="000000"/>
                <w:kern w:val="0"/>
                <w:sz w:val="24"/>
                <w:szCs w:val="24"/>
                <w:lang w:bidi="ar"/>
              </w:rPr>
              <w:t>周岁及以下；</w:t>
            </w:r>
          </w:p>
          <w:p w14:paraId="3844049E" w14:textId="77777777" w:rsidR="00721A11" w:rsidRDefault="00721A11" w:rsidP="00B3093F">
            <w:pPr>
              <w:widowControl/>
              <w:spacing w:line="300" w:lineRule="exact"/>
              <w:jc w:val="left"/>
              <w:textAlignment w:val="center"/>
              <w:rPr>
                <w:rFonts w:ascii="仿宋_GB2312" w:hAnsi="仿宋_GB2312" w:cs="仿宋_GB2312" w:hint="eastAsia"/>
                <w:color w:val="000000"/>
                <w:kern w:val="0"/>
                <w:sz w:val="24"/>
                <w:szCs w:val="24"/>
                <w:lang w:bidi="ar"/>
              </w:rPr>
            </w:pPr>
            <w:r>
              <w:rPr>
                <w:rFonts w:ascii="Times New Roman" w:hAnsi="Times New Roman" w:hint="eastAsia"/>
                <w:color w:val="000000"/>
                <w:kern w:val="0"/>
                <w:sz w:val="24"/>
                <w:szCs w:val="24"/>
                <w:lang w:bidi="ar"/>
              </w:rPr>
              <w:t>2</w:t>
            </w:r>
            <w:r>
              <w:rPr>
                <w:rFonts w:ascii="Times New Roman" w:hAnsi="Times New Roman" w:hint="eastAsia"/>
                <w:color w:val="000000"/>
                <w:kern w:val="0"/>
                <w:sz w:val="24"/>
                <w:szCs w:val="24"/>
                <w:lang w:bidi="ar"/>
              </w:rPr>
              <w:t>、</w:t>
            </w:r>
            <w:r>
              <w:rPr>
                <w:rFonts w:ascii="仿宋_GB2312" w:hAnsi="仿宋_GB2312" w:cs="仿宋_GB2312" w:hint="eastAsia"/>
                <w:color w:val="000000"/>
                <w:kern w:val="0"/>
                <w:sz w:val="24"/>
                <w:szCs w:val="24"/>
                <w:lang w:bidi="ar"/>
              </w:rPr>
              <w:t>本科及以上学历，金属材料等相关专业优先；</w:t>
            </w:r>
          </w:p>
          <w:p w14:paraId="24720342" w14:textId="77777777" w:rsidR="00721A11" w:rsidRDefault="00721A11" w:rsidP="00B3093F">
            <w:pPr>
              <w:widowControl/>
              <w:spacing w:line="300" w:lineRule="exact"/>
              <w:jc w:val="left"/>
              <w:textAlignment w:val="center"/>
              <w:rPr>
                <w:rFonts w:ascii="仿宋_GB2312" w:hAnsi="仿宋_GB2312" w:cs="仿宋_GB2312" w:hint="eastAsia"/>
                <w:color w:val="000000"/>
                <w:kern w:val="0"/>
                <w:sz w:val="24"/>
                <w:szCs w:val="24"/>
                <w:lang w:bidi="ar"/>
              </w:rPr>
            </w:pPr>
            <w:r>
              <w:rPr>
                <w:rFonts w:ascii="Times New Roman" w:hAnsi="Times New Roman" w:hint="eastAsia"/>
                <w:color w:val="000000"/>
                <w:kern w:val="0"/>
                <w:sz w:val="24"/>
                <w:szCs w:val="24"/>
                <w:lang w:bidi="ar"/>
              </w:rPr>
              <w:t>3</w:t>
            </w:r>
            <w:r>
              <w:rPr>
                <w:rFonts w:ascii="Times New Roman" w:hAnsi="Times New Roman" w:hint="eastAsia"/>
                <w:color w:val="000000"/>
                <w:kern w:val="0"/>
                <w:sz w:val="24"/>
                <w:szCs w:val="24"/>
                <w:lang w:bidi="ar"/>
              </w:rPr>
              <w:t>、</w:t>
            </w:r>
            <w:r>
              <w:rPr>
                <w:rFonts w:ascii="仿宋_GB2312" w:hAnsi="仿宋_GB2312" w:cs="仿宋_GB2312" w:hint="eastAsia"/>
                <w:color w:val="000000"/>
                <w:kern w:val="0"/>
                <w:sz w:val="24"/>
                <w:szCs w:val="24"/>
                <w:lang w:bidi="ar"/>
              </w:rPr>
              <w:t>具备</w:t>
            </w:r>
            <w:r>
              <w:rPr>
                <w:rFonts w:ascii="Times New Roman" w:hAnsi="Times New Roman" w:hint="eastAsia"/>
                <w:color w:val="000000"/>
                <w:kern w:val="0"/>
                <w:sz w:val="24"/>
                <w:szCs w:val="24"/>
                <w:lang w:bidi="ar"/>
              </w:rPr>
              <w:t>3</w:t>
            </w:r>
            <w:r>
              <w:rPr>
                <w:rFonts w:ascii="仿宋_GB2312" w:hAnsi="仿宋_GB2312" w:cs="仿宋_GB2312" w:hint="eastAsia"/>
                <w:color w:val="000000"/>
                <w:kern w:val="0"/>
                <w:sz w:val="24"/>
                <w:szCs w:val="24"/>
                <w:lang w:bidi="ar"/>
              </w:rPr>
              <w:t>年以上本行业生产一线工作经验，其中至少</w:t>
            </w:r>
            <w:r>
              <w:rPr>
                <w:rFonts w:ascii="Times New Roman" w:hAnsi="Times New Roman" w:hint="eastAsia"/>
                <w:color w:val="000000"/>
                <w:kern w:val="0"/>
                <w:sz w:val="24"/>
                <w:szCs w:val="24"/>
                <w:lang w:bidi="ar"/>
              </w:rPr>
              <w:t>1</w:t>
            </w:r>
            <w:r>
              <w:rPr>
                <w:rFonts w:ascii="仿宋_GB2312" w:hAnsi="仿宋_GB2312" w:cs="仿宋_GB2312" w:hint="eastAsia"/>
                <w:color w:val="000000"/>
                <w:kern w:val="0"/>
                <w:sz w:val="24"/>
                <w:szCs w:val="24"/>
                <w:lang w:bidi="ar"/>
              </w:rPr>
              <w:t>年以上班组长或同等管理岗位经验。</w:t>
            </w:r>
          </w:p>
          <w:p w14:paraId="44F3B6FF" w14:textId="77777777" w:rsidR="00721A11" w:rsidRDefault="00721A11" w:rsidP="00B3093F">
            <w:pPr>
              <w:widowControl/>
              <w:spacing w:line="300" w:lineRule="exact"/>
              <w:jc w:val="left"/>
              <w:textAlignment w:val="center"/>
              <w:rPr>
                <w:rFonts w:ascii="仿宋_GB2312" w:hAnsi="仿宋_GB2312" w:cs="仿宋_GB2312" w:hint="eastAsia"/>
                <w:color w:val="000000"/>
                <w:kern w:val="0"/>
                <w:sz w:val="24"/>
                <w:szCs w:val="24"/>
                <w:lang w:bidi="ar"/>
              </w:rPr>
            </w:pPr>
            <w:r>
              <w:rPr>
                <w:rFonts w:ascii="Times New Roman" w:hAnsi="Times New Roman" w:hint="eastAsia"/>
                <w:color w:val="000000"/>
                <w:kern w:val="0"/>
                <w:sz w:val="24"/>
                <w:szCs w:val="24"/>
                <w:lang w:bidi="ar"/>
              </w:rPr>
              <w:t>4</w:t>
            </w:r>
            <w:r>
              <w:rPr>
                <w:rFonts w:ascii="Times New Roman" w:hAnsi="Times New Roman" w:hint="eastAsia"/>
                <w:color w:val="000000"/>
                <w:kern w:val="0"/>
                <w:sz w:val="24"/>
                <w:szCs w:val="24"/>
                <w:lang w:bidi="ar"/>
              </w:rPr>
              <w:t>、</w:t>
            </w:r>
            <w:r>
              <w:rPr>
                <w:rFonts w:ascii="仿宋_GB2312" w:hAnsi="仿宋_GB2312" w:cs="仿宋_GB2312" w:hint="eastAsia"/>
                <w:color w:val="000000"/>
                <w:kern w:val="0"/>
                <w:sz w:val="24"/>
                <w:szCs w:val="24"/>
                <w:lang w:bidi="ar"/>
              </w:rPr>
              <w:t>熟悉车间生产流程、工艺标准及设备操作规范。掌握基础质量管理方法与安全生产知识。</w:t>
            </w:r>
          </w:p>
          <w:p w14:paraId="54C01B12" w14:textId="77777777" w:rsidR="00721A11" w:rsidRDefault="00721A11" w:rsidP="00B3093F">
            <w:pPr>
              <w:widowControl/>
              <w:spacing w:line="300" w:lineRule="exact"/>
              <w:jc w:val="left"/>
              <w:textAlignment w:val="center"/>
              <w:rPr>
                <w:rFonts w:ascii="仿宋_GB2312" w:hAnsi="仿宋_GB2312" w:cs="仿宋_GB2312" w:hint="eastAsia"/>
                <w:color w:val="000000"/>
                <w:kern w:val="0"/>
                <w:sz w:val="24"/>
                <w:szCs w:val="24"/>
                <w:lang w:bidi="ar"/>
              </w:rPr>
            </w:pPr>
            <w:r>
              <w:rPr>
                <w:rFonts w:ascii="Times New Roman" w:hAnsi="Times New Roman" w:hint="eastAsia"/>
                <w:color w:val="000000"/>
                <w:kern w:val="0"/>
                <w:sz w:val="24"/>
                <w:szCs w:val="24"/>
                <w:lang w:bidi="ar"/>
              </w:rPr>
              <w:t>5</w:t>
            </w:r>
            <w:r>
              <w:rPr>
                <w:rFonts w:ascii="Times New Roman" w:hAnsi="Times New Roman" w:hint="eastAsia"/>
                <w:color w:val="000000"/>
                <w:kern w:val="0"/>
                <w:sz w:val="24"/>
                <w:szCs w:val="24"/>
                <w:lang w:bidi="ar"/>
              </w:rPr>
              <w:t>、</w:t>
            </w:r>
            <w:r>
              <w:rPr>
                <w:rFonts w:ascii="仿宋_GB2312" w:hAnsi="仿宋_GB2312" w:cs="仿宋_GB2312" w:hint="eastAsia"/>
                <w:color w:val="000000"/>
                <w:kern w:val="0"/>
                <w:sz w:val="24"/>
                <w:szCs w:val="24"/>
                <w:lang w:bidi="ar"/>
              </w:rPr>
              <w:t>负责班组日常生产安排、人员管理及安全督导，监督生产过程，确保质量、效率、成本指标达成。</w:t>
            </w:r>
          </w:p>
        </w:tc>
        <w:tc>
          <w:tcPr>
            <w:tcW w:w="645" w:type="pct"/>
            <w:tcBorders>
              <w:top w:val="single" w:sz="4" w:space="0" w:color="000000"/>
              <w:left w:val="single" w:sz="4" w:space="0" w:color="000000"/>
              <w:bottom w:val="single" w:sz="4" w:space="0" w:color="000000"/>
              <w:right w:val="single" w:sz="4" w:space="0" w:color="000000"/>
            </w:tcBorders>
            <w:vAlign w:val="center"/>
          </w:tcPr>
          <w:p w14:paraId="68DB517C" w14:textId="77777777" w:rsidR="00721A11" w:rsidRDefault="00721A11" w:rsidP="00B3093F">
            <w:pPr>
              <w:widowControl/>
              <w:spacing w:line="300" w:lineRule="exact"/>
              <w:jc w:val="center"/>
              <w:textAlignment w:val="center"/>
              <w:rPr>
                <w:rFonts w:ascii="仿宋_GB2312" w:hAnsi="仿宋_GB2312" w:cs="仿宋_GB2312" w:hint="eastAsia"/>
                <w:color w:val="000000"/>
                <w:kern w:val="0"/>
                <w:sz w:val="24"/>
                <w:szCs w:val="24"/>
                <w:lang w:bidi="ar"/>
              </w:rPr>
            </w:pPr>
            <w:proofErr w:type="gramStart"/>
            <w:r>
              <w:rPr>
                <w:rFonts w:ascii="仿宋_GB2312" w:hAnsi="仿宋_GB2312" w:cs="仿宋_GB2312" w:hint="eastAsia"/>
                <w:color w:val="000000"/>
                <w:kern w:val="0"/>
                <w:sz w:val="24"/>
                <w:szCs w:val="24"/>
                <w:lang w:bidi="ar"/>
              </w:rPr>
              <w:t>月综合</w:t>
            </w:r>
            <w:proofErr w:type="gramEnd"/>
            <w:r>
              <w:rPr>
                <w:rFonts w:ascii="仿宋_GB2312" w:hAnsi="仿宋_GB2312" w:cs="仿宋_GB2312" w:hint="eastAsia"/>
                <w:color w:val="000000"/>
                <w:kern w:val="0"/>
                <w:sz w:val="24"/>
                <w:szCs w:val="24"/>
                <w:lang w:bidi="ar"/>
              </w:rPr>
              <w:t>工资</w:t>
            </w:r>
            <w:r>
              <w:rPr>
                <w:rFonts w:ascii="Times New Roman" w:hAnsi="Times New Roman" w:hint="eastAsia"/>
                <w:color w:val="000000"/>
                <w:kern w:val="0"/>
                <w:sz w:val="24"/>
                <w:szCs w:val="24"/>
                <w:lang w:bidi="ar"/>
              </w:rPr>
              <w:t>8000-9000</w:t>
            </w:r>
            <w:r>
              <w:rPr>
                <w:rFonts w:ascii="仿宋_GB2312" w:hAnsi="仿宋_GB2312" w:cs="仿宋_GB2312" w:hint="eastAsia"/>
                <w:color w:val="000000"/>
                <w:kern w:val="0"/>
                <w:sz w:val="24"/>
                <w:szCs w:val="24"/>
                <w:lang w:bidi="ar"/>
              </w:rPr>
              <w:t>元</w:t>
            </w:r>
          </w:p>
        </w:tc>
        <w:tc>
          <w:tcPr>
            <w:tcW w:w="489" w:type="pct"/>
            <w:tcBorders>
              <w:top w:val="single" w:sz="4" w:space="0" w:color="000000"/>
              <w:left w:val="single" w:sz="4" w:space="0" w:color="000000"/>
              <w:bottom w:val="single" w:sz="4" w:space="0" w:color="000000"/>
              <w:right w:val="single" w:sz="4" w:space="0" w:color="000000"/>
            </w:tcBorders>
            <w:vAlign w:val="center"/>
          </w:tcPr>
          <w:p w14:paraId="40D1FAFB" w14:textId="77777777" w:rsidR="00721A11" w:rsidRDefault="00721A11" w:rsidP="00B3093F">
            <w:pPr>
              <w:widowControl/>
              <w:spacing w:line="300" w:lineRule="exact"/>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面试</w:t>
            </w:r>
          </w:p>
        </w:tc>
      </w:tr>
      <w:tr w:rsidR="00721A11" w14:paraId="25260CC6" w14:textId="77777777" w:rsidTr="00B3093F">
        <w:trPr>
          <w:trHeight w:val="3663"/>
          <w:jc w:val="center"/>
        </w:trPr>
        <w:tc>
          <w:tcPr>
            <w:tcW w:w="412" w:type="pct"/>
            <w:tcBorders>
              <w:top w:val="single" w:sz="4" w:space="0" w:color="000000"/>
              <w:left w:val="single" w:sz="4" w:space="0" w:color="000000"/>
              <w:bottom w:val="single" w:sz="4" w:space="0" w:color="000000"/>
              <w:right w:val="single" w:sz="4" w:space="0" w:color="000000"/>
            </w:tcBorders>
            <w:vAlign w:val="center"/>
          </w:tcPr>
          <w:p w14:paraId="6B7371BA" w14:textId="77777777" w:rsidR="00721A11" w:rsidRDefault="00721A11" w:rsidP="00B3093F">
            <w:pPr>
              <w:widowControl/>
              <w:spacing w:line="300" w:lineRule="exact"/>
              <w:jc w:val="center"/>
              <w:textAlignment w:val="center"/>
              <w:rPr>
                <w:rFonts w:ascii="仿宋_GB2312" w:hAnsi="仿宋_GB2312" w:cs="仿宋_GB2312" w:hint="eastAsia"/>
                <w:color w:val="000000"/>
                <w:kern w:val="0"/>
                <w:sz w:val="24"/>
                <w:szCs w:val="24"/>
                <w:lang w:bidi="ar"/>
              </w:rPr>
            </w:pPr>
            <w:r>
              <w:rPr>
                <w:rFonts w:ascii="Times New Roman" w:hAnsi="Times New Roman" w:hint="eastAsia"/>
                <w:color w:val="000000"/>
                <w:kern w:val="0"/>
                <w:sz w:val="24"/>
                <w:szCs w:val="24"/>
                <w:lang w:bidi="ar"/>
              </w:rPr>
              <w:t>4</w:t>
            </w:r>
          </w:p>
        </w:tc>
        <w:tc>
          <w:tcPr>
            <w:tcW w:w="676" w:type="pct"/>
            <w:vMerge/>
            <w:tcBorders>
              <w:left w:val="single" w:sz="4" w:space="0" w:color="000000"/>
              <w:bottom w:val="single" w:sz="4" w:space="0" w:color="000000"/>
              <w:right w:val="single" w:sz="4" w:space="0" w:color="000000"/>
            </w:tcBorders>
            <w:vAlign w:val="center"/>
          </w:tcPr>
          <w:p w14:paraId="46DEE32F" w14:textId="77777777" w:rsidR="00721A11" w:rsidRDefault="00721A11" w:rsidP="00B3093F">
            <w:pPr>
              <w:widowControl/>
              <w:spacing w:line="300" w:lineRule="exact"/>
              <w:jc w:val="center"/>
              <w:textAlignment w:val="center"/>
              <w:rPr>
                <w:rFonts w:ascii="仿宋_GB2312" w:hAnsi="仿宋_GB2312" w:cs="仿宋_GB2312" w:hint="eastAsia"/>
                <w:color w:val="000000"/>
                <w:kern w:val="0"/>
                <w:sz w:val="24"/>
                <w:szCs w:val="24"/>
                <w:lang w:bidi="ar"/>
              </w:rPr>
            </w:pPr>
          </w:p>
        </w:tc>
        <w:tc>
          <w:tcPr>
            <w:tcW w:w="748" w:type="pct"/>
            <w:tcBorders>
              <w:top w:val="single" w:sz="4" w:space="0" w:color="000000"/>
              <w:left w:val="single" w:sz="4" w:space="0" w:color="000000"/>
              <w:bottom w:val="single" w:sz="4" w:space="0" w:color="000000"/>
              <w:right w:val="single" w:sz="4" w:space="0" w:color="000000"/>
            </w:tcBorders>
            <w:vAlign w:val="center"/>
          </w:tcPr>
          <w:p w14:paraId="6FBE4A3A" w14:textId="77777777" w:rsidR="00721A11" w:rsidRDefault="00721A11" w:rsidP="00B3093F">
            <w:pPr>
              <w:widowControl/>
              <w:spacing w:line="300" w:lineRule="exact"/>
              <w:jc w:val="center"/>
              <w:textAlignment w:val="center"/>
              <w:rPr>
                <w:rFonts w:ascii="仿宋_GB2312" w:hAnsi="仿宋_GB2312" w:cs="仿宋_GB2312" w:hint="eastAsia"/>
                <w:color w:val="000000"/>
                <w:kern w:val="0"/>
                <w:sz w:val="24"/>
                <w:szCs w:val="24"/>
                <w:lang w:bidi="ar"/>
              </w:rPr>
            </w:pPr>
            <w:r>
              <w:rPr>
                <w:rFonts w:ascii="Times New Roman" w:hAnsi="Times New Roman" w:hint="eastAsia"/>
                <w:color w:val="000000"/>
                <w:kern w:val="0"/>
                <w:sz w:val="24"/>
                <w:szCs w:val="24"/>
                <w:lang w:bidi="ar"/>
              </w:rPr>
              <w:t>04</w:t>
            </w:r>
            <w:r>
              <w:rPr>
                <w:rFonts w:ascii="仿宋_GB2312" w:hAnsi="仿宋_GB2312" w:cs="仿宋_GB2312" w:hint="eastAsia"/>
                <w:color w:val="000000"/>
                <w:kern w:val="0"/>
                <w:sz w:val="24"/>
                <w:szCs w:val="24"/>
                <w:lang w:bidi="ar"/>
              </w:rPr>
              <w:t>-线缆学徒</w:t>
            </w:r>
          </w:p>
        </w:tc>
        <w:tc>
          <w:tcPr>
            <w:tcW w:w="485" w:type="pct"/>
            <w:tcBorders>
              <w:top w:val="single" w:sz="4" w:space="0" w:color="000000"/>
              <w:left w:val="single" w:sz="4" w:space="0" w:color="000000"/>
              <w:bottom w:val="single" w:sz="4" w:space="0" w:color="000000"/>
              <w:right w:val="single" w:sz="4" w:space="0" w:color="000000"/>
            </w:tcBorders>
            <w:vAlign w:val="center"/>
          </w:tcPr>
          <w:p w14:paraId="72329033" w14:textId="77777777" w:rsidR="00721A11" w:rsidRDefault="00721A11" w:rsidP="00B3093F">
            <w:pPr>
              <w:widowControl/>
              <w:spacing w:line="300" w:lineRule="exact"/>
              <w:jc w:val="left"/>
              <w:textAlignment w:val="center"/>
              <w:rPr>
                <w:rFonts w:ascii="Times New Roman" w:hAnsi="Times New Roman" w:hint="eastAsia"/>
                <w:color w:val="000000"/>
                <w:kern w:val="0"/>
                <w:sz w:val="24"/>
                <w:szCs w:val="24"/>
                <w:lang w:bidi="ar"/>
              </w:rPr>
            </w:pPr>
            <w:r>
              <w:rPr>
                <w:rFonts w:ascii="Times New Roman" w:hAnsi="Times New Roman" w:hint="eastAsia"/>
                <w:color w:val="000000"/>
                <w:kern w:val="0"/>
                <w:sz w:val="24"/>
                <w:szCs w:val="24"/>
                <w:lang w:bidi="ar"/>
              </w:rPr>
              <w:t>2</w:t>
            </w:r>
          </w:p>
        </w:tc>
        <w:tc>
          <w:tcPr>
            <w:tcW w:w="1543" w:type="pct"/>
            <w:tcBorders>
              <w:top w:val="single" w:sz="4" w:space="0" w:color="000000"/>
              <w:left w:val="single" w:sz="4" w:space="0" w:color="000000"/>
              <w:bottom w:val="single" w:sz="4" w:space="0" w:color="000000"/>
              <w:right w:val="single" w:sz="4" w:space="0" w:color="000000"/>
            </w:tcBorders>
            <w:vAlign w:val="center"/>
          </w:tcPr>
          <w:p w14:paraId="18D2DB8E" w14:textId="77777777" w:rsidR="00721A11" w:rsidRDefault="00721A11" w:rsidP="00B3093F">
            <w:pPr>
              <w:widowControl/>
              <w:spacing w:line="300" w:lineRule="exact"/>
              <w:jc w:val="left"/>
              <w:textAlignment w:val="center"/>
              <w:rPr>
                <w:rFonts w:ascii="Times New Roman" w:hAnsi="Times New Roman" w:hint="eastAsia"/>
                <w:color w:val="000000"/>
                <w:kern w:val="0"/>
                <w:sz w:val="24"/>
                <w:szCs w:val="24"/>
                <w:lang w:bidi="ar"/>
              </w:rPr>
            </w:pPr>
            <w:r>
              <w:rPr>
                <w:rFonts w:ascii="Times New Roman" w:hAnsi="Times New Roman" w:hint="eastAsia"/>
                <w:color w:val="000000"/>
                <w:kern w:val="0"/>
                <w:sz w:val="24"/>
                <w:szCs w:val="24"/>
                <w:lang w:bidi="ar"/>
              </w:rPr>
              <w:t>1</w:t>
            </w:r>
            <w:r>
              <w:rPr>
                <w:rFonts w:ascii="Times New Roman" w:hAnsi="Times New Roman" w:hint="eastAsia"/>
                <w:color w:val="000000"/>
                <w:kern w:val="0"/>
                <w:sz w:val="24"/>
                <w:szCs w:val="24"/>
                <w:lang w:bidi="ar"/>
              </w:rPr>
              <w:t>、年龄</w:t>
            </w:r>
            <w:r>
              <w:rPr>
                <w:rFonts w:ascii="Times New Roman" w:hAnsi="Times New Roman" w:hint="eastAsia"/>
                <w:color w:val="000000"/>
                <w:kern w:val="0"/>
                <w:sz w:val="24"/>
                <w:szCs w:val="24"/>
                <w:lang w:bidi="ar"/>
              </w:rPr>
              <w:t>45</w:t>
            </w:r>
            <w:r>
              <w:rPr>
                <w:rFonts w:ascii="Times New Roman" w:hAnsi="Times New Roman" w:hint="eastAsia"/>
                <w:color w:val="000000"/>
                <w:kern w:val="0"/>
                <w:sz w:val="24"/>
                <w:szCs w:val="24"/>
                <w:lang w:bidi="ar"/>
              </w:rPr>
              <w:t>周岁及以下；</w:t>
            </w:r>
          </w:p>
          <w:p w14:paraId="6C3DA722" w14:textId="77777777" w:rsidR="00721A11" w:rsidRDefault="00721A11" w:rsidP="00B3093F">
            <w:pPr>
              <w:widowControl/>
              <w:spacing w:line="300" w:lineRule="exact"/>
              <w:jc w:val="left"/>
              <w:textAlignment w:val="center"/>
              <w:rPr>
                <w:rFonts w:ascii="Times New Roman" w:hAnsi="Times New Roman" w:hint="eastAsia"/>
                <w:color w:val="000000"/>
                <w:kern w:val="0"/>
                <w:sz w:val="24"/>
                <w:szCs w:val="24"/>
                <w:lang w:bidi="ar"/>
              </w:rPr>
            </w:pPr>
            <w:r>
              <w:rPr>
                <w:rFonts w:ascii="Times New Roman" w:hAnsi="Times New Roman" w:hint="eastAsia"/>
                <w:color w:val="000000"/>
                <w:kern w:val="0"/>
                <w:sz w:val="24"/>
                <w:szCs w:val="24"/>
                <w:lang w:bidi="ar"/>
              </w:rPr>
              <w:t>2</w:t>
            </w:r>
            <w:r>
              <w:rPr>
                <w:rFonts w:ascii="Times New Roman" w:hAnsi="Times New Roman" w:hint="eastAsia"/>
                <w:color w:val="000000"/>
                <w:kern w:val="0"/>
                <w:sz w:val="24"/>
                <w:szCs w:val="24"/>
                <w:lang w:bidi="ar"/>
              </w:rPr>
              <w:t>、中专</w:t>
            </w:r>
            <w:r>
              <w:rPr>
                <w:rFonts w:ascii="Times New Roman" w:hAnsi="Times New Roman" w:hint="eastAsia"/>
                <w:color w:val="000000"/>
                <w:kern w:val="0"/>
                <w:sz w:val="24"/>
                <w:szCs w:val="24"/>
                <w:lang w:bidi="ar"/>
              </w:rPr>
              <w:t>/</w:t>
            </w:r>
            <w:r>
              <w:rPr>
                <w:rFonts w:ascii="Times New Roman" w:hAnsi="Times New Roman" w:hint="eastAsia"/>
                <w:color w:val="000000"/>
                <w:kern w:val="0"/>
                <w:sz w:val="24"/>
                <w:szCs w:val="24"/>
                <w:lang w:bidi="ar"/>
              </w:rPr>
              <w:t>高中及以上学历；</w:t>
            </w:r>
          </w:p>
          <w:p w14:paraId="1441A74F" w14:textId="77777777" w:rsidR="00721A11" w:rsidRDefault="00721A11" w:rsidP="00B3093F">
            <w:pPr>
              <w:widowControl/>
              <w:spacing w:line="300" w:lineRule="exact"/>
              <w:jc w:val="left"/>
              <w:textAlignment w:val="center"/>
              <w:rPr>
                <w:rFonts w:ascii="Times New Roman" w:hAnsi="Times New Roman"/>
                <w:color w:val="000000"/>
                <w:kern w:val="0"/>
                <w:sz w:val="24"/>
                <w:szCs w:val="24"/>
                <w:lang w:bidi="ar"/>
              </w:rPr>
            </w:pPr>
            <w:r>
              <w:rPr>
                <w:rFonts w:ascii="Times New Roman" w:hAnsi="Times New Roman" w:hint="eastAsia"/>
                <w:color w:val="000000"/>
                <w:kern w:val="0"/>
                <w:sz w:val="24"/>
                <w:szCs w:val="24"/>
                <w:lang w:bidi="ar"/>
              </w:rPr>
              <w:t>3</w:t>
            </w:r>
            <w:r>
              <w:rPr>
                <w:rFonts w:ascii="Times New Roman" w:hAnsi="Times New Roman" w:hint="eastAsia"/>
                <w:color w:val="000000"/>
                <w:kern w:val="0"/>
                <w:sz w:val="24"/>
                <w:szCs w:val="24"/>
                <w:lang w:bidi="ar"/>
              </w:rPr>
              <w:t>、跟随带班师傅学习线缆生产</w:t>
            </w:r>
            <w:r>
              <w:rPr>
                <w:rFonts w:ascii="Times New Roman" w:hAnsi="Times New Roman" w:hint="eastAsia"/>
                <w:color w:val="000000"/>
                <w:kern w:val="0"/>
                <w:sz w:val="24"/>
                <w:szCs w:val="24"/>
                <w:lang w:bidi="ar"/>
              </w:rPr>
              <w:t>/</w:t>
            </w:r>
            <w:r>
              <w:rPr>
                <w:rFonts w:ascii="Times New Roman" w:hAnsi="Times New Roman" w:hint="eastAsia"/>
                <w:color w:val="000000"/>
                <w:kern w:val="0"/>
                <w:sz w:val="24"/>
                <w:szCs w:val="24"/>
                <w:lang w:bidi="ar"/>
              </w:rPr>
              <w:t>施工全流程（如放线、剥线、压接、焊接、组装、测试、包装等）。</w:t>
            </w:r>
          </w:p>
          <w:p w14:paraId="35BC412A" w14:textId="77777777" w:rsidR="00721A11" w:rsidRDefault="00721A11" w:rsidP="00B3093F">
            <w:pPr>
              <w:widowControl/>
              <w:spacing w:line="300" w:lineRule="exact"/>
              <w:jc w:val="left"/>
              <w:textAlignment w:val="center"/>
              <w:rPr>
                <w:rFonts w:ascii="Times New Roman" w:hAnsi="Times New Roman" w:hint="eastAsia"/>
                <w:color w:val="000000"/>
                <w:kern w:val="0"/>
                <w:sz w:val="24"/>
                <w:szCs w:val="24"/>
                <w:lang w:bidi="ar"/>
              </w:rPr>
            </w:pPr>
            <w:r>
              <w:rPr>
                <w:rFonts w:ascii="Times New Roman" w:hAnsi="Times New Roman" w:hint="eastAsia"/>
                <w:color w:val="000000"/>
                <w:kern w:val="0"/>
                <w:sz w:val="24"/>
                <w:szCs w:val="24"/>
                <w:lang w:bidi="ar"/>
              </w:rPr>
              <w:t>4</w:t>
            </w:r>
            <w:r>
              <w:rPr>
                <w:rFonts w:ascii="Times New Roman" w:hAnsi="Times New Roman" w:hint="eastAsia"/>
                <w:color w:val="000000"/>
                <w:kern w:val="0"/>
                <w:sz w:val="24"/>
                <w:szCs w:val="24"/>
                <w:lang w:bidi="ar"/>
              </w:rPr>
              <w:t>、学习设备日常操作、点检、保养与简单故障处理，按工艺要求完成辅助性工作，确保产品符合质量标准。</w:t>
            </w:r>
          </w:p>
          <w:p w14:paraId="121CBC55" w14:textId="77777777" w:rsidR="00721A11" w:rsidRDefault="00721A11" w:rsidP="00B3093F">
            <w:pPr>
              <w:widowControl/>
              <w:spacing w:line="300" w:lineRule="exact"/>
              <w:jc w:val="left"/>
              <w:textAlignment w:val="center"/>
              <w:rPr>
                <w:rFonts w:ascii="Times New Roman" w:hAnsi="Times New Roman" w:hint="eastAsia"/>
                <w:color w:val="000000"/>
                <w:kern w:val="0"/>
                <w:sz w:val="24"/>
                <w:szCs w:val="24"/>
                <w:lang w:bidi="ar"/>
              </w:rPr>
            </w:pPr>
            <w:r>
              <w:rPr>
                <w:rFonts w:ascii="Times New Roman" w:hAnsi="Times New Roman" w:hint="eastAsia"/>
                <w:color w:val="000000"/>
                <w:kern w:val="0"/>
                <w:sz w:val="24"/>
                <w:szCs w:val="24"/>
                <w:lang w:bidi="ar"/>
              </w:rPr>
              <w:t>5</w:t>
            </w:r>
            <w:r>
              <w:rPr>
                <w:rFonts w:ascii="Times New Roman" w:hAnsi="Times New Roman" w:hint="eastAsia"/>
                <w:color w:val="000000"/>
                <w:kern w:val="0"/>
                <w:sz w:val="24"/>
                <w:szCs w:val="24"/>
                <w:lang w:bidi="ar"/>
              </w:rPr>
              <w:t>、记录生产数据、学习工艺文件，参与安全与质量培训。</w:t>
            </w:r>
          </w:p>
          <w:p w14:paraId="7371B4B6" w14:textId="77777777" w:rsidR="00721A11" w:rsidRDefault="00721A11" w:rsidP="00B3093F">
            <w:pPr>
              <w:widowControl/>
              <w:spacing w:line="300" w:lineRule="exact"/>
              <w:jc w:val="left"/>
              <w:textAlignment w:val="center"/>
              <w:rPr>
                <w:rFonts w:ascii="Times New Roman" w:hAnsi="Times New Roman"/>
                <w:color w:val="000000"/>
                <w:kern w:val="0"/>
                <w:sz w:val="24"/>
                <w:szCs w:val="24"/>
                <w:lang w:bidi="ar"/>
              </w:rPr>
            </w:pPr>
            <w:r>
              <w:rPr>
                <w:rFonts w:ascii="Times New Roman" w:hAnsi="Times New Roman" w:hint="eastAsia"/>
                <w:color w:val="000000"/>
                <w:kern w:val="0"/>
                <w:sz w:val="24"/>
                <w:szCs w:val="24"/>
                <w:lang w:bidi="ar"/>
              </w:rPr>
              <w:t>6</w:t>
            </w:r>
            <w:r>
              <w:rPr>
                <w:rFonts w:ascii="Times New Roman" w:hAnsi="Times New Roman" w:hint="eastAsia"/>
                <w:color w:val="000000"/>
                <w:kern w:val="0"/>
                <w:sz w:val="24"/>
                <w:szCs w:val="24"/>
                <w:lang w:bidi="ar"/>
              </w:rPr>
              <w:t>、维护现场卫生与</w:t>
            </w:r>
            <w:r>
              <w:rPr>
                <w:rFonts w:ascii="Times New Roman" w:hAnsi="Times New Roman" w:hint="eastAsia"/>
                <w:color w:val="000000"/>
                <w:kern w:val="0"/>
                <w:sz w:val="24"/>
                <w:szCs w:val="24"/>
                <w:lang w:bidi="ar"/>
              </w:rPr>
              <w:t>5S</w:t>
            </w:r>
            <w:r>
              <w:rPr>
                <w:rFonts w:ascii="Times New Roman" w:hAnsi="Times New Roman" w:hint="eastAsia"/>
                <w:color w:val="000000"/>
                <w:kern w:val="0"/>
                <w:sz w:val="24"/>
                <w:szCs w:val="24"/>
                <w:lang w:bidi="ar"/>
              </w:rPr>
              <w:t>，完成上级及师傅交办的其他任务。</w:t>
            </w:r>
          </w:p>
        </w:tc>
        <w:tc>
          <w:tcPr>
            <w:tcW w:w="645" w:type="pct"/>
            <w:tcBorders>
              <w:top w:val="single" w:sz="4" w:space="0" w:color="000000"/>
              <w:left w:val="single" w:sz="4" w:space="0" w:color="000000"/>
              <w:bottom w:val="single" w:sz="4" w:space="0" w:color="000000"/>
              <w:right w:val="single" w:sz="4" w:space="0" w:color="000000"/>
            </w:tcBorders>
            <w:vAlign w:val="center"/>
          </w:tcPr>
          <w:p w14:paraId="6C2E8DEB" w14:textId="77777777" w:rsidR="00721A11" w:rsidRDefault="00721A11" w:rsidP="00B3093F">
            <w:pPr>
              <w:widowControl/>
              <w:spacing w:line="300" w:lineRule="exact"/>
              <w:jc w:val="center"/>
              <w:textAlignment w:val="center"/>
              <w:rPr>
                <w:rFonts w:ascii="仿宋_GB2312" w:hAnsi="仿宋_GB2312" w:cs="仿宋_GB2312" w:hint="eastAsia"/>
                <w:color w:val="000000"/>
                <w:kern w:val="0"/>
                <w:sz w:val="24"/>
                <w:szCs w:val="24"/>
                <w:lang w:bidi="ar"/>
              </w:rPr>
            </w:pPr>
            <w:proofErr w:type="gramStart"/>
            <w:r>
              <w:rPr>
                <w:rFonts w:ascii="仿宋_GB2312" w:hAnsi="仿宋_GB2312" w:cs="仿宋_GB2312" w:hint="eastAsia"/>
                <w:color w:val="000000"/>
                <w:kern w:val="0"/>
                <w:sz w:val="24"/>
                <w:szCs w:val="24"/>
                <w:lang w:bidi="ar"/>
              </w:rPr>
              <w:t>月综合</w:t>
            </w:r>
            <w:proofErr w:type="gramEnd"/>
            <w:r>
              <w:rPr>
                <w:rFonts w:ascii="仿宋_GB2312" w:hAnsi="仿宋_GB2312" w:cs="仿宋_GB2312" w:hint="eastAsia"/>
                <w:color w:val="000000"/>
                <w:kern w:val="0"/>
                <w:sz w:val="24"/>
                <w:szCs w:val="24"/>
                <w:lang w:bidi="ar"/>
              </w:rPr>
              <w:t>工资</w:t>
            </w:r>
            <w:r>
              <w:rPr>
                <w:rFonts w:ascii="Times New Roman" w:hAnsi="Times New Roman" w:hint="eastAsia"/>
                <w:color w:val="000000"/>
                <w:kern w:val="0"/>
                <w:sz w:val="24"/>
                <w:szCs w:val="24"/>
                <w:lang w:bidi="ar"/>
              </w:rPr>
              <w:t>5000-6000</w:t>
            </w:r>
            <w:r>
              <w:rPr>
                <w:rFonts w:ascii="仿宋_GB2312" w:hAnsi="仿宋_GB2312" w:cs="仿宋_GB2312" w:hint="eastAsia"/>
                <w:color w:val="000000"/>
                <w:kern w:val="0"/>
                <w:sz w:val="24"/>
                <w:szCs w:val="24"/>
                <w:lang w:bidi="ar"/>
              </w:rPr>
              <w:t>元</w:t>
            </w:r>
          </w:p>
        </w:tc>
        <w:tc>
          <w:tcPr>
            <w:tcW w:w="489" w:type="pct"/>
            <w:tcBorders>
              <w:top w:val="single" w:sz="4" w:space="0" w:color="000000"/>
              <w:left w:val="single" w:sz="4" w:space="0" w:color="000000"/>
              <w:bottom w:val="single" w:sz="4" w:space="0" w:color="000000"/>
              <w:right w:val="single" w:sz="4" w:space="0" w:color="000000"/>
            </w:tcBorders>
            <w:vAlign w:val="center"/>
          </w:tcPr>
          <w:p w14:paraId="51076E7A" w14:textId="77777777" w:rsidR="00721A11" w:rsidRDefault="00721A11" w:rsidP="00B3093F">
            <w:pPr>
              <w:widowControl/>
              <w:spacing w:line="300" w:lineRule="exact"/>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面试</w:t>
            </w:r>
          </w:p>
        </w:tc>
      </w:tr>
      <w:tr w:rsidR="00721A11" w14:paraId="557B1CF0" w14:textId="77777777" w:rsidTr="00B3093F">
        <w:trPr>
          <w:trHeight w:val="743"/>
          <w:jc w:val="center"/>
        </w:trPr>
        <w:tc>
          <w:tcPr>
            <w:tcW w:w="412" w:type="pct"/>
            <w:tcBorders>
              <w:top w:val="single" w:sz="4" w:space="0" w:color="000000"/>
              <w:left w:val="single" w:sz="4" w:space="0" w:color="000000"/>
              <w:bottom w:val="single" w:sz="4" w:space="0" w:color="000000"/>
              <w:right w:val="single" w:sz="4" w:space="0" w:color="000000"/>
            </w:tcBorders>
            <w:vAlign w:val="center"/>
          </w:tcPr>
          <w:p w14:paraId="3FC4C239" w14:textId="77777777" w:rsidR="00721A11" w:rsidRDefault="00721A11" w:rsidP="00B3093F">
            <w:pPr>
              <w:widowControl/>
              <w:spacing w:line="300" w:lineRule="exact"/>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b/>
                <w:bCs/>
                <w:color w:val="000000"/>
                <w:kern w:val="0"/>
                <w:sz w:val="24"/>
                <w:szCs w:val="24"/>
                <w:lang w:bidi="ar"/>
              </w:rPr>
              <w:t>序号</w:t>
            </w:r>
          </w:p>
        </w:tc>
        <w:tc>
          <w:tcPr>
            <w:tcW w:w="676" w:type="pct"/>
            <w:tcBorders>
              <w:top w:val="single" w:sz="4" w:space="0" w:color="000000"/>
              <w:left w:val="single" w:sz="4" w:space="0" w:color="000000"/>
              <w:bottom w:val="single" w:sz="4" w:space="0" w:color="000000"/>
              <w:right w:val="single" w:sz="4" w:space="0" w:color="000000"/>
            </w:tcBorders>
            <w:vAlign w:val="center"/>
          </w:tcPr>
          <w:p w14:paraId="7A5BEAAE" w14:textId="77777777" w:rsidR="00721A11" w:rsidRDefault="00721A11" w:rsidP="00B3093F">
            <w:pPr>
              <w:widowControl/>
              <w:spacing w:line="300" w:lineRule="exact"/>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b/>
                <w:bCs/>
                <w:color w:val="000000"/>
                <w:kern w:val="0"/>
                <w:sz w:val="24"/>
                <w:szCs w:val="24"/>
                <w:lang w:bidi="ar"/>
              </w:rPr>
              <w:t>用人单位</w:t>
            </w:r>
          </w:p>
        </w:tc>
        <w:tc>
          <w:tcPr>
            <w:tcW w:w="748" w:type="pct"/>
            <w:tcBorders>
              <w:top w:val="single" w:sz="4" w:space="0" w:color="000000"/>
              <w:left w:val="single" w:sz="4" w:space="0" w:color="000000"/>
              <w:bottom w:val="single" w:sz="4" w:space="0" w:color="000000"/>
              <w:right w:val="single" w:sz="4" w:space="0" w:color="000000"/>
            </w:tcBorders>
            <w:vAlign w:val="center"/>
          </w:tcPr>
          <w:p w14:paraId="33471D95" w14:textId="77777777" w:rsidR="00721A11" w:rsidRDefault="00721A11" w:rsidP="00B3093F">
            <w:pPr>
              <w:widowControl/>
              <w:spacing w:line="300" w:lineRule="exact"/>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b/>
                <w:bCs/>
                <w:color w:val="000000"/>
                <w:kern w:val="0"/>
                <w:sz w:val="24"/>
                <w:szCs w:val="24"/>
                <w:lang w:bidi="ar"/>
              </w:rPr>
              <w:t>岗位名称</w:t>
            </w:r>
          </w:p>
        </w:tc>
        <w:tc>
          <w:tcPr>
            <w:tcW w:w="485" w:type="pct"/>
            <w:tcBorders>
              <w:top w:val="single" w:sz="4" w:space="0" w:color="000000"/>
              <w:left w:val="single" w:sz="4" w:space="0" w:color="000000"/>
              <w:bottom w:val="single" w:sz="4" w:space="0" w:color="000000"/>
              <w:right w:val="single" w:sz="4" w:space="0" w:color="000000"/>
            </w:tcBorders>
            <w:vAlign w:val="center"/>
          </w:tcPr>
          <w:p w14:paraId="4A46A715" w14:textId="77777777" w:rsidR="00721A11" w:rsidRDefault="00721A11" w:rsidP="00B3093F">
            <w:pPr>
              <w:widowControl/>
              <w:spacing w:line="300" w:lineRule="exact"/>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b/>
                <w:bCs/>
                <w:color w:val="000000"/>
                <w:kern w:val="0"/>
                <w:sz w:val="24"/>
                <w:szCs w:val="24"/>
                <w:lang w:bidi="ar"/>
              </w:rPr>
              <w:t>招聘人数</w:t>
            </w:r>
          </w:p>
        </w:tc>
        <w:tc>
          <w:tcPr>
            <w:tcW w:w="1543" w:type="pct"/>
            <w:tcBorders>
              <w:top w:val="single" w:sz="4" w:space="0" w:color="000000"/>
              <w:left w:val="single" w:sz="4" w:space="0" w:color="000000"/>
              <w:bottom w:val="single" w:sz="4" w:space="0" w:color="000000"/>
              <w:right w:val="single" w:sz="4" w:space="0" w:color="000000"/>
            </w:tcBorders>
            <w:vAlign w:val="center"/>
          </w:tcPr>
          <w:p w14:paraId="1384B530" w14:textId="77777777" w:rsidR="00721A11" w:rsidRDefault="00721A11" w:rsidP="00B3093F">
            <w:pPr>
              <w:widowControl/>
              <w:spacing w:line="300" w:lineRule="exact"/>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b/>
                <w:bCs/>
                <w:color w:val="000000"/>
                <w:kern w:val="0"/>
                <w:sz w:val="24"/>
                <w:szCs w:val="24"/>
                <w:lang w:bidi="ar"/>
              </w:rPr>
              <w:t>岗位条件</w:t>
            </w:r>
          </w:p>
        </w:tc>
        <w:tc>
          <w:tcPr>
            <w:tcW w:w="645" w:type="pct"/>
            <w:tcBorders>
              <w:top w:val="single" w:sz="4" w:space="0" w:color="000000"/>
              <w:left w:val="single" w:sz="4" w:space="0" w:color="000000"/>
              <w:bottom w:val="single" w:sz="4" w:space="0" w:color="000000"/>
              <w:right w:val="single" w:sz="4" w:space="0" w:color="000000"/>
            </w:tcBorders>
            <w:vAlign w:val="center"/>
          </w:tcPr>
          <w:p w14:paraId="65279CC5" w14:textId="77777777" w:rsidR="00721A11" w:rsidRDefault="00721A11" w:rsidP="00B3093F">
            <w:pPr>
              <w:widowControl/>
              <w:spacing w:line="300" w:lineRule="exact"/>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b/>
                <w:bCs/>
                <w:color w:val="000000"/>
                <w:kern w:val="0"/>
                <w:sz w:val="24"/>
                <w:szCs w:val="24"/>
                <w:lang w:bidi="ar"/>
              </w:rPr>
              <w:t>薪资待遇</w:t>
            </w:r>
          </w:p>
        </w:tc>
        <w:tc>
          <w:tcPr>
            <w:tcW w:w="489" w:type="pct"/>
            <w:tcBorders>
              <w:top w:val="single" w:sz="4" w:space="0" w:color="000000"/>
              <w:left w:val="single" w:sz="4" w:space="0" w:color="000000"/>
              <w:bottom w:val="single" w:sz="4" w:space="0" w:color="000000"/>
              <w:right w:val="single" w:sz="4" w:space="0" w:color="000000"/>
            </w:tcBorders>
            <w:vAlign w:val="center"/>
          </w:tcPr>
          <w:p w14:paraId="3BB62375" w14:textId="77777777" w:rsidR="00721A11" w:rsidRDefault="00721A11" w:rsidP="00B3093F">
            <w:pPr>
              <w:widowControl/>
              <w:spacing w:line="300" w:lineRule="exact"/>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b/>
                <w:bCs/>
                <w:color w:val="000000"/>
                <w:kern w:val="0"/>
                <w:sz w:val="24"/>
                <w:szCs w:val="24"/>
                <w:lang w:bidi="ar"/>
              </w:rPr>
              <w:t>考试方式</w:t>
            </w:r>
          </w:p>
        </w:tc>
      </w:tr>
      <w:tr w:rsidR="00721A11" w14:paraId="1CD39E5C" w14:textId="77777777" w:rsidTr="00B3093F">
        <w:trPr>
          <w:trHeight w:val="3790"/>
          <w:jc w:val="center"/>
        </w:trPr>
        <w:tc>
          <w:tcPr>
            <w:tcW w:w="412" w:type="pct"/>
            <w:tcBorders>
              <w:top w:val="single" w:sz="4" w:space="0" w:color="000000"/>
              <w:left w:val="single" w:sz="4" w:space="0" w:color="000000"/>
              <w:bottom w:val="single" w:sz="4" w:space="0" w:color="000000"/>
              <w:right w:val="single" w:sz="4" w:space="0" w:color="000000"/>
            </w:tcBorders>
            <w:vAlign w:val="center"/>
          </w:tcPr>
          <w:p w14:paraId="6F12106E" w14:textId="77777777" w:rsidR="00721A11" w:rsidRDefault="00721A11" w:rsidP="00B3093F">
            <w:pPr>
              <w:widowControl/>
              <w:spacing w:line="300" w:lineRule="exact"/>
              <w:jc w:val="center"/>
              <w:textAlignment w:val="center"/>
              <w:rPr>
                <w:rFonts w:ascii="仿宋_GB2312" w:hAnsi="仿宋_GB2312" w:cs="仿宋_GB2312" w:hint="eastAsia"/>
                <w:color w:val="000000"/>
                <w:kern w:val="0"/>
                <w:sz w:val="24"/>
                <w:szCs w:val="24"/>
                <w:lang w:bidi="ar"/>
              </w:rPr>
            </w:pPr>
            <w:r>
              <w:rPr>
                <w:rFonts w:ascii="Times New Roman" w:hAnsi="Times New Roman"/>
                <w:color w:val="000000"/>
                <w:kern w:val="0"/>
                <w:sz w:val="24"/>
                <w:szCs w:val="24"/>
                <w:lang w:bidi="ar"/>
              </w:rPr>
              <w:lastRenderedPageBreak/>
              <w:t>5</w:t>
            </w:r>
          </w:p>
        </w:tc>
        <w:tc>
          <w:tcPr>
            <w:tcW w:w="676" w:type="pct"/>
            <w:tcBorders>
              <w:top w:val="single" w:sz="4" w:space="0" w:color="000000"/>
              <w:left w:val="single" w:sz="4" w:space="0" w:color="000000"/>
              <w:bottom w:val="single" w:sz="4" w:space="0" w:color="000000"/>
              <w:right w:val="single" w:sz="4" w:space="0" w:color="000000"/>
            </w:tcBorders>
            <w:vAlign w:val="center"/>
          </w:tcPr>
          <w:p w14:paraId="230D45B9" w14:textId="77777777" w:rsidR="00721A11" w:rsidRDefault="00721A11" w:rsidP="00B3093F">
            <w:pPr>
              <w:widowControl/>
              <w:spacing w:line="300" w:lineRule="exact"/>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吉安赣江新材料有限公司</w:t>
            </w:r>
          </w:p>
        </w:tc>
        <w:tc>
          <w:tcPr>
            <w:tcW w:w="748" w:type="pct"/>
            <w:tcBorders>
              <w:top w:val="single" w:sz="4" w:space="0" w:color="000000"/>
              <w:left w:val="single" w:sz="4" w:space="0" w:color="000000"/>
              <w:bottom w:val="single" w:sz="4" w:space="0" w:color="000000"/>
              <w:right w:val="single" w:sz="4" w:space="0" w:color="000000"/>
            </w:tcBorders>
            <w:vAlign w:val="center"/>
          </w:tcPr>
          <w:p w14:paraId="4F388420" w14:textId="77777777" w:rsidR="00721A11" w:rsidRDefault="00721A11" w:rsidP="00B3093F">
            <w:pPr>
              <w:widowControl/>
              <w:spacing w:line="300" w:lineRule="exact"/>
              <w:jc w:val="center"/>
              <w:textAlignment w:val="center"/>
              <w:rPr>
                <w:rFonts w:ascii="仿宋_GB2312" w:hAnsi="仿宋_GB2312" w:cs="仿宋_GB2312" w:hint="eastAsia"/>
                <w:color w:val="000000"/>
                <w:kern w:val="0"/>
                <w:sz w:val="24"/>
                <w:szCs w:val="24"/>
                <w:lang w:bidi="ar"/>
              </w:rPr>
            </w:pPr>
            <w:r>
              <w:rPr>
                <w:rFonts w:ascii="Times New Roman" w:hAnsi="Times New Roman" w:hint="eastAsia"/>
                <w:color w:val="000000"/>
                <w:kern w:val="0"/>
                <w:sz w:val="24"/>
                <w:szCs w:val="24"/>
                <w:lang w:bidi="ar"/>
              </w:rPr>
              <w:t>05</w:t>
            </w:r>
            <w:r>
              <w:rPr>
                <w:rFonts w:ascii="仿宋_GB2312" w:hAnsi="仿宋_GB2312" w:cs="仿宋_GB2312" w:hint="eastAsia"/>
                <w:color w:val="000000"/>
                <w:kern w:val="0"/>
                <w:sz w:val="24"/>
                <w:szCs w:val="24"/>
                <w:lang w:bidi="ar"/>
              </w:rPr>
              <w:t>-线缆学徒</w:t>
            </w:r>
          </w:p>
        </w:tc>
        <w:tc>
          <w:tcPr>
            <w:tcW w:w="485" w:type="pct"/>
            <w:tcBorders>
              <w:top w:val="single" w:sz="4" w:space="0" w:color="000000"/>
              <w:left w:val="single" w:sz="4" w:space="0" w:color="000000"/>
              <w:bottom w:val="single" w:sz="4" w:space="0" w:color="000000"/>
              <w:right w:val="single" w:sz="4" w:space="0" w:color="000000"/>
            </w:tcBorders>
            <w:vAlign w:val="center"/>
          </w:tcPr>
          <w:p w14:paraId="4631A920" w14:textId="77777777" w:rsidR="00721A11" w:rsidRDefault="00721A11" w:rsidP="00B3093F">
            <w:pPr>
              <w:widowControl/>
              <w:spacing w:line="300" w:lineRule="exact"/>
              <w:jc w:val="center"/>
              <w:textAlignment w:val="center"/>
              <w:rPr>
                <w:rFonts w:ascii="Times New Roman" w:hAnsi="Times New Roman" w:hint="eastAsia"/>
                <w:color w:val="000000"/>
                <w:kern w:val="0"/>
                <w:sz w:val="24"/>
                <w:szCs w:val="24"/>
                <w:lang w:bidi="ar"/>
              </w:rPr>
            </w:pPr>
            <w:r>
              <w:rPr>
                <w:rFonts w:ascii="Times New Roman" w:hAnsi="Times New Roman" w:hint="eastAsia"/>
                <w:color w:val="000000"/>
                <w:kern w:val="0"/>
                <w:sz w:val="24"/>
                <w:szCs w:val="24"/>
                <w:lang w:bidi="ar"/>
              </w:rPr>
              <w:t>1</w:t>
            </w:r>
          </w:p>
        </w:tc>
        <w:tc>
          <w:tcPr>
            <w:tcW w:w="1543" w:type="pct"/>
            <w:tcBorders>
              <w:top w:val="single" w:sz="4" w:space="0" w:color="000000"/>
              <w:left w:val="single" w:sz="4" w:space="0" w:color="000000"/>
              <w:bottom w:val="single" w:sz="4" w:space="0" w:color="000000"/>
              <w:right w:val="single" w:sz="4" w:space="0" w:color="000000"/>
            </w:tcBorders>
            <w:vAlign w:val="center"/>
          </w:tcPr>
          <w:p w14:paraId="7A3200DF" w14:textId="77777777" w:rsidR="00721A11" w:rsidRDefault="00721A11" w:rsidP="00B3093F">
            <w:pPr>
              <w:widowControl/>
              <w:spacing w:line="300" w:lineRule="exact"/>
              <w:jc w:val="left"/>
              <w:textAlignment w:val="center"/>
              <w:rPr>
                <w:rFonts w:ascii="Times New Roman" w:hAnsi="Times New Roman" w:hint="eastAsia"/>
                <w:color w:val="000000"/>
                <w:kern w:val="0"/>
                <w:sz w:val="24"/>
                <w:szCs w:val="24"/>
                <w:lang w:bidi="ar"/>
              </w:rPr>
            </w:pPr>
            <w:r>
              <w:rPr>
                <w:rFonts w:ascii="Times New Roman" w:hAnsi="Times New Roman" w:hint="eastAsia"/>
                <w:color w:val="000000"/>
                <w:kern w:val="0"/>
                <w:sz w:val="24"/>
                <w:szCs w:val="24"/>
                <w:lang w:bidi="ar"/>
              </w:rPr>
              <w:t>1</w:t>
            </w:r>
            <w:r>
              <w:rPr>
                <w:rFonts w:ascii="Times New Roman" w:hAnsi="Times New Roman" w:hint="eastAsia"/>
                <w:color w:val="000000"/>
                <w:kern w:val="0"/>
                <w:sz w:val="24"/>
                <w:szCs w:val="24"/>
                <w:lang w:bidi="ar"/>
              </w:rPr>
              <w:t>、年龄</w:t>
            </w:r>
            <w:r>
              <w:rPr>
                <w:rFonts w:ascii="Times New Roman" w:hAnsi="Times New Roman" w:hint="eastAsia"/>
                <w:color w:val="000000"/>
                <w:kern w:val="0"/>
                <w:sz w:val="24"/>
                <w:szCs w:val="24"/>
                <w:lang w:bidi="ar"/>
              </w:rPr>
              <w:t>45</w:t>
            </w:r>
            <w:r>
              <w:rPr>
                <w:rFonts w:ascii="Times New Roman" w:hAnsi="Times New Roman" w:hint="eastAsia"/>
                <w:color w:val="000000"/>
                <w:kern w:val="0"/>
                <w:sz w:val="24"/>
                <w:szCs w:val="24"/>
                <w:lang w:bidi="ar"/>
              </w:rPr>
              <w:t>周岁及以下；</w:t>
            </w:r>
          </w:p>
          <w:p w14:paraId="6B585974" w14:textId="77777777" w:rsidR="00721A11" w:rsidRDefault="00721A11" w:rsidP="00B3093F">
            <w:pPr>
              <w:widowControl/>
              <w:spacing w:line="300" w:lineRule="exact"/>
              <w:jc w:val="left"/>
              <w:textAlignment w:val="center"/>
              <w:rPr>
                <w:rFonts w:ascii="Times New Roman" w:hAnsi="Times New Roman" w:hint="eastAsia"/>
                <w:color w:val="000000"/>
                <w:kern w:val="0"/>
                <w:sz w:val="24"/>
                <w:szCs w:val="24"/>
                <w:lang w:bidi="ar"/>
              </w:rPr>
            </w:pPr>
            <w:r>
              <w:rPr>
                <w:rFonts w:ascii="Times New Roman" w:hAnsi="Times New Roman" w:hint="eastAsia"/>
                <w:color w:val="000000"/>
                <w:kern w:val="0"/>
                <w:sz w:val="24"/>
                <w:szCs w:val="24"/>
                <w:lang w:bidi="ar"/>
              </w:rPr>
              <w:t>2</w:t>
            </w:r>
            <w:r>
              <w:rPr>
                <w:rFonts w:ascii="Times New Roman" w:hAnsi="Times New Roman" w:hint="eastAsia"/>
                <w:color w:val="000000"/>
                <w:kern w:val="0"/>
                <w:sz w:val="24"/>
                <w:szCs w:val="24"/>
                <w:lang w:bidi="ar"/>
              </w:rPr>
              <w:t>、中专</w:t>
            </w:r>
            <w:r>
              <w:rPr>
                <w:rFonts w:ascii="Times New Roman" w:hAnsi="Times New Roman" w:hint="eastAsia"/>
                <w:color w:val="000000"/>
                <w:kern w:val="0"/>
                <w:sz w:val="24"/>
                <w:szCs w:val="24"/>
                <w:lang w:bidi="ar"/>
              </w:rPr>
              <w:t>/</w:t>
            </w:r>
            <w:r>
              <w:rPr>
                <w:rFonts w:ascii="Times New Roman" w:hAnsi="Times New Roman" w:hint="eastAsia"/>
                <w:color w:val="000000"/>
                <w:kern w:val="0"/>
                <w:sz w:val="24"/>
                <w:szCs w:val="24"/>
                <w:lang w:bidi="ar"/>
              </w:rPr>
              <w:t>高中及以上学历；</w:t>
            </w:r>
          </w:p>
          <w:p w14:paraId="376CAD74" w14:textId="77777777" w:rsidR="00721A11" w:rsidRDefault="00721A11" w:rsidP="00B3093F">
            <w:pPr>
              <w:widowControl/>
              <w:spacing w:line="300" w:lineRule="exact"/>
              <w:jc w:val="left"/>
              <w:textAlignment w:val="center"/>
              <w:rPr>
                <w:rFonts w:ascii="Times New Roman" w:hAnsi="Times New Roman"/>
                <w:color w:val="000000"/>
                <w:kern w:val="0"/>
                <w:sz w:val="24"/>
                <w:szCs w:val="24"/>
                <w:lang w:bidi="ar"/>
              </w:rPr>
            </w:pPr>
            <w:r>
              <w:rPr>
                <w:rFonts w:ascii="Times New Roman" w:hAnsi="Times New Roman" w:hint="eastAsia"/>
                <w:color w:val="000000"/>
                <w:kern w:val="0"/>
                <w:sz w:val="24"/>
                <w:szCs w:val="24"/>
                <w:lang w:bidi="ar"/>
              </w:rPr>
              <w:t>3</w:t>
            </w:r>
            <w:r>
              <w:rPr>
                <w:rFonts w:ascii="Times New Roman" w:hAnsi="Times New Roman" w:hint="eastAsia"/>
                <w:color w:val="000000"/>
                <w:kern w:val="0"/>
                <w:sz w:val="24"/>
                <w:szCs w:val="24"/>
                <w:lang w:bidi="ar"/>
              </w:rPr>
              <w:t>、跟随带班师傅学习线缆生产</w:t>
            </w:r>
            <w:r>
              <w:rPr>
                <w:rFonts w:ascii="Times New Roman" w:hAnsi="Times New Roman" w:hint="eastAsia"/>
                <w:color w:val="000000"/>
                <w:kern w:val="0"/>
                <w:sz w:val="24"/>
                <w:szCs w:val="24"/>
                <w:lang w:bidi="ar"/>
              </w:rPr>
              <w:t>/</w:t>
            </w:r>
            <w:r>
              <w:rPr>
                <w:rFonts w:ascii="Times New Roman" w:hAnsi="Times New Roman" w:hint="eastAsia"/>
                <w:color w:val="000000"/>
                <w:kern w:val="0"/>
                <w:sz w:val="24"/>
                <w:szCs w:val="24"/>
                <w:lang w:bidi="ar"/>
              </w:rPr>
              <w:t>施工全流程（如放线、剥线、压接、焊接、组装、测试、包装等）。</w:t>
            </w:r>
          </w:p>
          <w:p w14:paraId="5F470DC9" w14:textId="77777777" w:rsidR="00721A11" w:rsidRDefault="00721A11" w:rsidP="00B3093F">
            <w:pPr>
              <w:widowControl/>
              <w:spacing w:line="300" w:lineRule="exact"/>
              <w:jc w:val="left"/>
              <w:textAlignment w:val="center"/>
              <w:rPr>
                <w:rFonts w:ascii="Times New Roman" w:hAnsi="Times New Roman" w:hint="eastAsia"/>
                <w:color w:val="000000"/>
                <w:kern w:val="0"/>
                <w:sz w:val="24"/>
                <w:szCs w:val="24"/>
                <w:lang w:bidi="ar"/>
              </w:rPr>
            </w:pPr>
            <w:r>
              <w:rPr>
                <w:rFonts w:ascii="Times New Roman" w:hAnsi="Times New Roman" w:hint="eastAsia"/>
                <w:color w:val="000000"/>
                <w:kern w:val="0"/>
                <w:sz w:val="24"/>
                <w:szCs w:val="24"/>
                <w:lang w:bidi="ar"/>
              </w:rPr>
              <w:t>4</w:t>
            </w:r>
            <w:r>
              <w:rPr>
                <w:rFonts w:ascii="Times New Roman" w:hAnsi="Times New Roman" w:hint="eastAsia"/>
                <w:color w:val="000000"/>
                <w:kern w:val="0"/>
                <w:sz w:val="24"/>
                <w:szCs w:val="24"/>
                <w:lang w:bidi="ar"/>
              </w:rPr>
              <w:t>、学习设备日常操作、点检、保养与简单故障处理，按工艺要求完成辅助性工作，确保产品符合质量标准。</w:t>
            </w:r>
          </w:p>
          <w:p w14:paraId="43E8BF45" w14:textId="77777777" w:rsidR="00721A11" w:rsidRDefault="00721A11" w:rsidP="00B3093F">
            <w:pPr>
              <w:widowControl/>
              <w:spacing w:line="300" w:lineRule="exact"/>
              <w:jc w:val="left"/>
              <w:textAlignment w:val="center"/>
              <w:rPr>
                <w:rFonts w:ascii="Times New Roman" w:hAnsi="Times New Roman" w:hint="eastAsia"/>
                <w:color w:val="000000"/>
                <w:kern w:val="0"/>
                <w:sz w:val="24"/>
                <w:szCs w:val="24"/>
                <w:lang w:bidi="ar"/>
              </w:rPr>
            </w:pPr>
            <w:r>
              <w:rPr>
                <w:rFonts w:ascii="Times New Roman" w:hAnsi="Times New Roman" w:hint="eastAsia"/>
                <w:color w:val="000000"/>
                <w:kern w:val="0"/>
                <w:sz w:val="24"/>
                <w:szCs w:val="24"/>
                <w:lang w:bidi="ar"/>
              </w:rPr>
              <w:t>5</w:t>
            </w:r>
            <w:r>
              <w:rPr>
                <w:rFonts w:ascii="Times New Roman" w:hAnsi="Times New Roman" w:hint="eastAsia"/>
                <w:color w:val="000000"/>
                <w:kern w:val="0"/>
                <w:sz w:val="24"/>
                <w:szCs w:val="24"/>
                <w:lang w:bidi="ar"/>
              </w:rPr>
              <w:t>、记录生产数据、学习工艺文件，参与安全与质量培训。</w:t>
            </w:r>
          </w:p>
          <w:p w14:paraId="52FE9F72" w14:textId="77777777" w:rsidR="00721A11" w:rsidRDefault="00721A11" w:rsidP="00B3093F">
            <w:pPr>
              <w:widowControl/>
              <w:spacing w:line="300" w:lineRule="exact"/>
              <w:jc w:val="left"/>
              <w:textAlignment w:val="center"/>
              <w:rPr>
                <w:rFonts w:ascii="Times New Roman" w:hAnsi="Times New Roman"/>
                <w:color w:val="000000"/>
                <w:kern w:val="0"/>
                <w:sz w:val="24"/>
                <w:szCs w:val="24"/>
                <w:lang w:bidi="ar"/>
              </w:rPr>
            </w:pPr>
            <w:r>
              <w:rPr>
                <w:rFonts w:ascii="Times New Roman" w:hAnsi="Times New Roman" w:hint="eastAsia"/>
                <w:color w:val="000000"/>
                <w:kern w:val="0"/>
                <w:sz w:val="24"/>
                <w:szCs w:val="24"/>
                <w:lang w:bidi="ar"/>
              </w:rPr>
              <w:t>6</w:t>
            </w:r>
            <w:r>
              <w:rPr>
                <w:rFonts w:ascii="Times New Roman" w:hAnsi="Times New Roman" w:hint="eastAsia"/>
                <w:color w:val="000000"/>
                <w:kern w:val="0"/>
                <w:sz w:val="24"/>
                <w:szCs w:val="24"/>
                <w:lang w:bidi="ar"/>
              </w:rPr>
              <w:t>、维护现场卫生与</w:t>
            </w:r>
            <w:r>
              <w:rPr>
                <w:rFonts w:ascii="Times New Roman" w:hAnsi="Times New Roman" w:hint="eastAsia"/>
                <w:color w:val="000000"/>
                <w:kern w:val="0"/>
                <w:sz w:val="24"/>
                <w:szCs w:val="24"/>
                <w:lang w:bidi="ar"/>
              </w:rPr>
              <w:t>5S</w:t>
            </w:r>
            <w:r>
              <w:rPr>
                <w:rFonts w:ascii="Times New Roman" w:hAnsi="Times New Roman" w:hint="eastAsia"/>
                <w:color w:val="000000"/>
                <w:kern w:val="0"/>
                <w:sz w:val="24"/>
                <w:szCs w:val="24"/>
                <w:lang w:bidi="ar"/>
              </w:rPr>
              <w:t>，完成上级及师傅交办的其他任务。</w:t>
            </w:r>
          </w:p>
        </w:tc>
        <w:tc>
          <w:tcPr>
            <w:tcW w:w="645" w:type="pct"/>
            <w:tcBorders>
              <w:top w:val="single" w:sz="4" w:space="0" w:color="000000"/>
              <w:left w:val="single" w:sz="4" w:space="0" w:color="000000"/>
              <w:bottom w:val="single" w:sz="4" w:space="0" w:color="000000"/>
              <w:right w:val="single" w:sz="4" w:space="0" w:color="000000"/>
            </w:tcBorders>
            <w:vAlign w:val="center"/>
          </w:tcPr>
          <w:p w14:paraId="0D37A90A" w14:textId="77777777" w:rsidR="00721A11" w:rsidRDefault="00721A11" w:rsidP="00B3093F">
            <w:pPr>
              <w:widowControl/>
              <w:spacing w:line="300" w:lineRule="exact"/>
              <w:jc w:val="center"/>
              <w:textAlignment w:val="center"/>
              <w:rPr>
                <w:rFonts w:ascii="仿宋_GB2312" w:hAnsi="仿宋_GB2312" w:cs="仿宋_GB2312" w:hint="eastAsia"/>
                <w:color w:val="000000"/>
                <w:kern w:val="0"/>
                <w:sz w:val="24"/>
                <w:szCs w:val="24"/>
                <w:lang w:bidi="ar"/>
              </w:rPr>
            </w:pPr>
            <w:proofErr w:type="gramStart"/>
            <w:r>
              <w:rPr>
                <w:rFonts w:ascii="仿宋_GB2312" w:hAnsi="仿宋_GB2312" w:cs="仿宋_GB2312" w:hint="eastAsia"/>
                <w:color w:val="000000"/>
                <w:kern w:val="0"/>
                <w:sz w:val="24"/>
                <w:szCs w:val="24"/>
                <w:lang w:bidi="ar"/>
              </w:rPr>
              <w:t>月综合</w:t>
            </w:r>
            <w:proofErr w:type="gramEnd"/>
            <w:r>
              <w:rPr>
                <w:rFonts w:ascii="仿宋_GB2312" w:hAnsi="仿宋_GB2312" w:cs="仿宋_GB2312" w:hint="eastAsia"/>
                <w:color w:val="000000"/>
                <w:kern w:val="0"/>
                <w:sz w:val="24"/>
                <w:szCs w:val="24"/>
                <w:lang w:bidi="ar"/>
              </w:rPr>
              <w:t>工资</w:t>
            </w:r>
            <w:r>
              <w:rPr>
                <w:rFonts w:ascii="Times New Roman" w:hAnsi="Times New Roman"/>
                <w:color w:val="000000"/>
                <w:kern w:val="0"/>
                <w:sz w:val="24"/>
                <w:szCs w:val="24"/>
                <w:lang w:bidi="ar"/>
              </w:rPr>
              <w:t>5000-6000</w:t>
            </w:r>
            <w:r>
              <w:rPr>
                <w:rFonts w:ascii="仿宋_GB2312" w:hAnsi="仿宋_GB2312" w:cs="仿宋_GB2312" w:hint="eastAsia"/>
                <w:color w:val="000000"/>
                <w:kern w:val="0"/>
                <w:sz w:val="24"/>
                <w:szCs w:val="24"/>
                <w:lang w:bidi="ar"/>
              </w:rPr>
              <w:t>元</w:t>
            </w:r>
          </w:p>
        </w:tc>
        <w:tc>
          <w:tcPr>
            <w:tcW w:w="489" w:type="pct"/>
            <w:tcBorders>
              <w:top w:val="single" w:sz="4" w:space="0" w:color="000000"/>
              <w:left w:val="single" w:sz="4" w:space="0" w:color="000000"/>
              <w:bottom w:val="single" w:sz="4" w:space="0" w:color="000000"/>
              <w:right w:val="single" w:sz="4" w:space="0" w:color="000000"/>
            </w:tcBorders>
            <w:vAlign w:val="center"/>
          </w:tcPr>
          <w:p w14:paraId="2B5CA932" w14:textId="77777777" w:rsidR="00721A11" w:rsidRDefault="00721A11" w:rsidP="00B3093F">
            <w:pPr>
              <w:widowControl/>
              <w:spacing w:line="300" w:lineRule="exact"/>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面试</w:t>
            </w:r>
          </w:p>
        </w:tc>
      </w:tr>
      <w:tr w:rsidR="00721A11" w14:paraId="5F6F4E3E" w14:textId="77777777" w:rsidTr="00B3093F">
        <w:trPr>
          <w:trHeight w:val="571"/>
          <w:jc w:val="center"/>
        </w:trPr>
        <w:tc>
          <w:tcPr>
            <w:tcW w:w="1836" w:type="pct"/>
            <w:gridSpan w:val="3"/>
            <w:tcBorders>
              <w:top w:val="single" w:sz="4" w:space="0" w:color="000000"/>
              <w:left w:val="single" w:sz="4" w:space="0" w:color="000000"/>
              <w:bottom w:val="single" w:sz="4" w:space="0" w:color="000000"/>
              <w:right w:val="single" w:sz="4" w:space="0" w:color="000000"/>
            </w:tcBorders>
            <w:noWrap/>
            <w:vAlign w:val="center"/>
          </w:tcPr>
          <w:p w14:paraId="7D6EF5ED" w14:textId="77777777" w:rsidR="00721A11" w:rsidRDefault="00721A11" w:rsidP="00B3093F">
            <w:pPr>
              <w:widowControl/>
              <w:spacing w:line="300" w:lineRule="exact"/>
              <w:jc w:val="center"/>
              <w:textAlignment w:val="center"/>
              <w:rPr>
                <w:rFonts w:ascii="仿宋_GB2312" w:hAnsi="仿宋_GB2312" w:cs="仿宋_GB2312" w:hint="eastAsia"/>
                <w:b/>
                <w:bCs/>
                <w:color w:val="000000"/>
                <w:kern w:val="0"/>
                <w:sz w:val="24"/>
                <w:szCs w:val="24"/>
                <w:lang w:bidi="ar"/>
              </w:rPr>
            </w:pPr>
            <w:r>
              <w:rPr>
                <w:rFonts w:ascii="仿宋_GB2312" w:hAnsi="仿宋_GB2312" w:cs="仿宋_GB2312" w:hint="eastAsia"/>
                <w:b/>
                <w:bCs/>
                <w:color w:val="000000"/>
                <w:kern w:val="0"/>
                <w:sz w:val="24"/>
                <w:szCs w:val="24"/>
                <w:lang w:bidi="ar"/>
              </w:rPr>
              <w:t>总计</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24DD8261" w14:textId="77777777" w:rsidR="00721A11" w:rsidRDefault="00721A11" w:rsidP="00B3093F">
            <w:pPr>
              <w:widowControl/>
              <w:spacing w:line="300" w:lineRule="exact"/>
              <w:jc w:val="center"/>
              <w:textAlignment w:val="center"/>
              <w:rPr>
                <w:rFonts w:ascii="仿宋_GB2312" w:hAnsi="仿宋_GB2312" w:cs="仿宋_GB2312" w:hint="eastAsia"/>
                <w:b/>
                <w:bCs/>
                <w:color w:val="000000"/>
                <w:kern w:val="0"/>
                <w:sz w:val="24"/>
                <w:szCs w:val="24"/>
                <w:lang w:bidi="ar"/>
              </w:rPr>
            </w:pPr>
            <w:r>
              <w:rPr>
                <w:rFonts w:ascii="Times New Roman" w:hAnsi="Times New Roman"/>
                <w:b/>
                <w:bCs/>
                <w:color w:val="000000"/>
                <w:kern w:val="0"/>
                <w:sz w:val="24"/>
                <w:szCs w:val="24"/>
                <w:lang w:bidi="ar"/>
              </w:rPr>
              <w:t>6</w:t>
            </w:r>
          </w:p>
        </w:tc>
        <w:tc>
          <w:tcPr>
            <w:tcW w:w="1543" w:type="pct"/>
            <w:tcBorders>
              <w:top w:val="single" w:sz="4" w:space="0" w:color="000000"/>
              <w:left w:val="single" w:sz="4" w:space="0" w:color="000000"/>
              <w:bottom w:val="single" w:sz="4" w:space="0" w:color="000000"/>
              <w:right w:val="single" w:sz="4" w:space="0" w:color="000000"/>
            </w:tcBorders>
            <w:noWrap/>
            <w:vAlign w:val="bottom"/>
          </w:tcPr>
          <w:p w14:paraId="60DF91B0" w14:textId="77777777" w:rsidR="00721A11" w:rsidRDefault="00721A11" w:rsidP="00B3093F">
            <w:pPr>
              <w:widowControl/>
              <w:jc w:val="center"/>
              <w:textAlignment w:val="center"/>
              <w:rPr>
                <w:rFonts w:ascii="仿宋_GB2312" w:hAnsi="仿宋_GB2312" w:cs="仿宋_GB2312"/>
                <w:b/>
                <w:bCs/>
                <w:color w:val="000000"/>
                <w:kern w:val="0"/>
                <w:sz w:val="24"/>
                <w:szCs w:val="24"/>
                <w:lang w:bidi="ar"/>
              </w:rPr>
            </w:pPr>
            <w:r>
              <w:rPr>
                <w:rFonts w:ascii="仿宋_GB2312" w:hAnsi="仿宋_GB2312" w:cs="仿宋_GB2312" w:hint="eastAsia"/>
                <w:b/>
                <w:bCs/>
                <w:color w:val="000000"/>
                <w:kern w:val="0"/>
                <w:sz w:val="24"/>
                <w:szCs w:val="24"/>
                <w:lang w:bidi="ar"/>
              </w:rPr>
              <w:t>——</w:t>
            </w:r>
          </w:p>
        </w:tc>
        <w:tc>
          <w:tcPr>
            <w:tcW w:w="645" w:type="pct"/>
            <w:tcBorders>
              <w:top w:val="single" w:sz="4" w:space="0" w:color="000000"/>
              <w:left w:val="single" w:sz="4" w:space="0" w:color="000000"/>
              <w:bottom w:val="single" w:sz="4" w:space="0" w:color="000000"/>
              <w:right w:val="single" w:sz="4" w:space="0" w:color="000000"/>
            </w:tcBorders>
            <w:noWrap/>
            <w:vAlign w:val="bottom"/>
          </w:tcPr>
          <w:p w14:paraId="7BE4ED97" w14:textId="77777777" w:rsidR="00721A11" w:rsidRDefault="00721A11" w:rsidP="00B3093F">
            <w:pPr>
              <w:widowControl/>
              <w:jc w:val="center"/>
              <w:textAlignment w:val="center"/>
              <w:rPr>
                <w:rFonts w:ascii="仿宋_GB2312" w:hAnsi="仿宋_GB2312" w:cs="仿宋_GB2312"/>
                <w:b/>
                <w:bCs/>
                <w:color w:val="000000"/>
                <w:kern w:val="0"/>
                <w:sz w:val="24"/>
                <w:szCs w:val="24"/>
                <w:lang w:bidi="ar"/>
              </w:rPr>
            </w:pPr>
            <w:r>
              <w:rPr>
                <w:rFonts w:ascii="仿宋_GB2312" w:hAnsi="仿宋_GB2312" w:cs="仿宋_GB2312" w:hint="eastAsia"/>
                <w:b/>
                <w:bCs/>
                <w:color w:val="000000"/>
                <w:kern w:val="0"/>
                <w:sz w:val="24"/>
                <w:szCs w:val="24"/>
                <w:lang w:bidi="ar"/>
              </w:rPr>
              <w:t>——</w:t>
            </w:r>
          </w:p>
        </w:tc>
        <w:tc>
          <w:tcPr>
            <w:tcW w:w="489" w:type="pct"/>
            <w:tcBorders>
              <w:top w:val="single" w:sz="4" w:space="0" w:color="000000"/>
              <w:left w:val="single" w:sz="4" w:space="0" w:color="000000"/>
              <w:bottom w:val="single" w:sz="4" w:space="0" w:color="000000"/>
              <w:right w:val="single" w:sz="4" w:space="0" w:color="000000"/>
            </w:tcBorders>
            <w:noWrap/>
            <w:vAlign w:val="bottom"/>
          </w:tcPr>
          <w:p w14:paraId="187BC633" w14:textId="77777777" w:rsidR="00721A11" w:rsidRDefault="00721A11" w:rsidP="00B3093F">
            <w:pPr>
              <w:widowControl/>
              <w:jc w:val="center"/>
              <w:textAlignment w:val="center"/>
              <w:rPr>
                <w:rFonts w:ascii="仿宋_GB2312" w:hAnsi="仿宋_GB2312" w:cs="仿宋_GB2312"/>
                <w:b/>
                <w:bCs/>
                <w:color w:val="000000"/>
                <w:kern w:val="0"/>
                <w:sz w:val="24"/>
                <w:szCs w:val="24"/>
                <w:lang w:bidi="ar"/>
              </w:rPr>
            </w:pPr>
            <w:r>
              <w:rPr>
                <w:rFonts w:ascii="仿宋_GB2312" w:hAnsi="仿宋_GB2312" w:cs="仿宋_GB2312" w:hint="eastAsia"/>
                <w:b/>
                <w:bCs/>
                <w:color w:val="000000"/>
                <w:kern w:val="0"/>
                <w:sz w:val="24"/>
                <w:szCs w:val="24"/>
                <w:lang w:bidi="ar"/>
              </w:rPr>
              <w:t>——</w:t>
            </w:r>
          </w:p>
        </w:tc>
      </w:tr>
    </w:tbl>
    <w:p w14:paraId="3F21031D" w14:textId="77777777" w:rsidR="00D76603" w:rsidRDefault="00D76603">
      <w:pPr>
        <w:rPr>
          <w:rFonts w:hint="eastAsia"/>
        </w:rPr>
      </w:pPr>
    </w:p>
    <w:sectPr w:rsidR="00D766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A11"/>
    <w:rsid w:val="00652D5D"/>
    <w:rsid w:val="00721A11"/>
    <w:rsid w:val="00750865"/>
    <w:rsid w:val="00B16F28"/>
    <w:rsid w:val="00D76603"/>
    <w:rsid w:val="00EC75D5"/>
    <w:rsid w:val="00FB3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677D"/>
  <w15:chartTrackingRefBased/>
  <w15:docId w15:val="{F8A09E4D-507D-411D-8259-7B563615F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A11"/>
    <w:pPr>
      <w:widowControl w:val="0"/>
      <w:jc w:val="both"/>
    </w:pPr>
    <w:rPr>
      <w:rFonts w:ascii="Calibri" w:eastAsia="仿宋_GB2312" w:hAnsi="Calibri" w:cs="Times New Roman"/>
      <w:sz w:val="32"/>
      <w:szCs w:val="32"/>
    </w:rPr>
  </w:style>
  <w:style w:type="paragraph" w:styleId="1">
    <w:name w:val="heading 1"/>
    <w:basedOn w:val="a"/>
    <w:next w:val="a"/>
    <w:link w:val="10"/>
    <w:uiPriority w:val="9"/>
    <w:qFormat/>
    <w:rsid w:val="00721A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1A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1A11"/>
    <w:pPr>
      <w:keepNext/>
      <w:keepLines/>
      <w:spacing w:before="160" w:after="80"/>
      <w:outlineLvl w:val="2"/>
    </w:pPr>
    <w:rPr>
      <w:rFonts w:asciiTheme="majorHAnsi" w:eastAsiaTheme="majorEastAsia" w:hAnsiTheme="majorHAnsi" w:cstheme="majorBidi"/>
      <w:color w:val="2F5496" w:themeColor="accent1" w:themeShade="BF"/>
    </w:rPr>
  </w:style>
  <w:style w:type="paragraph" w:styleId="4">
    <w:name w:val="heading 4"/>
    <w:basedOn w:val="a"/>
    <w:next w:val="a"/>
    <w:link w:val="40"/>
    <w:uiPriority w:val="9"/>
    <w:semiHidden/>
    <w:unhideWhenUsed/>
    <w:qFormat/>
    <w:rsid w:val="00721A11"/>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721A11"/>
    <w:pPr>
      <w:keepNext/>
      <w:keepLines/>
      <w:spacing w:before="80" w:after="40"/>
      <w:outlineLvl w:val="4"/>
    </w:pPr>
    <w:rPr>
      <w:rFonts w:asciiTheme="minorHAnsi" w:eastAsiaTheme="minorEastAsia" w:hAnsiTheme="minorHAnsi" w:cstheme="majorBidi"/>
      <w:color w:val="2F5496" w:themeColor="accent1" w:themeShade="BF"/>
      <w:sz w:val="24"/>
      <w:szCs w:val="24"/>
    </w:rPr>
  </w:style>
  <w:style w:type="paragraph" w:styleId="6">
    <w:name w:val="heading 6"/>
    <w:basedOn w:val="a"/>
    <w:next w:val="a"/>
    <w:link w:val="60"/>
    <w:uiPriority w:val="9"/>
    <w:semiHidden/>
    <w:unhideWhenUsed/>
    <w:qFormat/>
    <w:rsid w:val="00721A11"/>
    <w:pPr>
      <w:keepNext/>
      <w:keepLines/>
      <w:spacing w:before="40"/>
      <w:outlineLvl w:val="5"/>
    </w:pPr>
    <w:rPr>
      <w:rFonts w:asciiTheme="minorHAnsi" w:eastAsiaTheme="minorEastAsia" w:hAnsiTheme="minorHAnsi" w:cstheme="majorBidi"/>
      <w:b/>
      <w:bCs/>
      <w:color w:val="2F5496" w:themeColor="accent1" w:themeShade="BF"/>
      <w:sz w:val="21"/>
      <w:szCs w:val="22"/>
    </w:rPr>
  </w:style>
  <w:style w:type="paragraph" w:styleId="7">
    <w:name w:val="heading 7"/>
    <w:basedOn w:val="a"/>
    <w:next w:val="a"/>
    <w:link w:val="70"/>
    <w:uiPriority w:val="9"/>
    <w:semiHidden/>
    <w:unhideWhenUsed/>
    <w:qFormat/>
    <w:rsid w:val="00721A11"/>
    <w:pPr>
      <w:keepNext/>
      <w:keepLines/>
      <w:spacing w:before="40"/>
      <w:outlineLvl w:val="6"/>
    </w:pPr>
    <w:rPr>
      <w:rFonts w:asciiTheme="minorHAnsi" w:eastAsiaTheme="minorEastAsia" w:hAnsiTheme="minorHAnsi" w:cstheme="majorBidi"/>
      <w:b/>
      <w:bCs/>
      <w:color w:val="595959" w:themeColor="text1" w:themeTint="A6"/>
      <w:sz w:val="21"/>
      <w:szCs w:val="22"/>
    </w:rPr>
  </w:style>
  <w:style w:type="paragraph" w:styleId="8">
    <w:name w:val="heading 8"/>
    <w:basedOn w:val="a"/>
    <w:next w:val="a"/>
    <w:link w:val="80"/>
    <w:uiPriority w:val="9"/>
    <w:semiHidden/>
    <w:unhideWhenUsed/>
    <w:qFormat/>
    <w:rsid w:val="00721A11"/>
    <w:pPr>
      <w:keepNext/>
      <w:keepLines/>
      <w:outlineLvl w:val="7"/>
    </w:pPr>
    <w:rPr>
      <w:rFonts w:asciiTheme="minorHAnsi" w:eastAsiaTheme="minorEastAsia" w:hAnsiTheme="minorHAnsi" w:cstheme="majorBidi"/>
      <w:color w:val="595959" w:themeColor="text1" w:themeTint="A6"/>
      <w:sz w:val="21"/>
      <w:szCs w:val="22"/>
    </w:rPr>
  </w:style>
  <w:style w:type="paragraph" w:styleId="9">
    <w:name w:val="heading 9"/>
    <w:basedOn w:val="a"/>
    <w:next w:val="a"/>
    <w:link w:val="90"/>
    <w:uiPriority w:val="9"/>
    <w:semiHidden/>
    <w:unhideWhenUsed/>
    <w:qFormat/>
    <w:rsid w:val="00721A11"/>
    <w:pPr>
      <w:keepNext/>
      <w:keepLines/>
      <w:outlineLvl w:val="8"/>
    </w:pPr>
    <w:rPr>
      <w:rFonts w:asciiTheme="minorHAnsi" w:eastAsiaTheme="majorEastAsia" w:hAnsiTheme="minorHAnsi" w:cstheme="majorBidi"/>
      <w:color w:val="595959" w:themeColor="text1" w:themeTint="A6"/>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1A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1A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1A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1A11"/>
    <w:rPr>
      <w:rFonts w:cstheme="majorBidi"/>
      <w:color w:val="2F5496" w:themeColor="accent1" w:themeShade="BF"/>
      <w:sz w:val="28"/>
      <w:szCs w:val="28"/>
    </w:rPr>
  </w:style>
  <w:style w:type="character" w:customStyle="1" w:styleId="50">
    <w:name w:val="标题 5 字符"/>
    <w:basedOn w:val="a0"/>
    <w:link w:val="5"/>
    <w:uiPriority w:val="9"/>
    <w:semiHidden/>
    <w:rsid w:val="00721A11"/>
    <w:rPr>
      <w:rFonts w:cstheme="majorBidi"/>
      <w:color w:val="2F5496" w:themeColor="accent1" w:themeShade="BF"/>
      <w:sz w:val="24"/>
      <w:szCs w:val="24"/>
    </w:rPr>
  </w:style>
  <w:style w:type="character" w:customStyle="1" w:styleId="60">
    <w:name w:val="标题 6 字符"/>
    <w:basedOn w:val="a0"/>
    <w:link w:val="6"/>
    <w:uiPriority w:val="9"/>
    <w:semiHidden/>
    <w:rsid w:val="00721A11"/>
    <w:rPr>
      <w:rFonts w:cstheme="majorBidi"/>
      <w:b/>
      <w:bCs/>
      <w:color w:val="2F5496" w:themeColor="accent1" w:themeShade="BF"/>
    </w:rPr>
  </w:style>
  <w:style w:type="character" w:customStyle="1" w:styleId="70">
    <w:name w:val="标题 7 字符"/>
    <w:basedOn w:val="a0"/>
    <w:link w:val="7"/>
    <w:uiPriority w:val="9"/>
    <w:semiHidden/>
    <w:rsid w:val="00721A11"/>
    <w:rPr>
      <w:rFonts w:cstheme="majorBidi"/>
      <w:b/>
      <w:bCs/>
      <w:color w:val="595959" w:themeColor="text1" w:themeTint="A6"/>
    </w:rPr>
  </w:style>
  <w:style w:type="character" w:customStyle="1" w:styleId="80">
    <w:name w:val="标题 8 字符"/>
    <w:basedOn w:val="a0"/>
    <w:link w:val="8"/>
    <w:uiPriority w:val="9"/>
    <w:semiHidden/>
    <w:rsid w:val="00721A11"/>
    <w:rPr>
      <w:rFonts w:cstheme="majorBidi"/>
      <w:color w:val="595959" w:themeColor="text1" w:themeTint="A6"/>
    </w:rPr>
  </w:style>
  <w:style w:type="character" w:customStyle="1" w:styleId="90">
    <w:name w:val="标题 9 字符"/>
    <w:basedOn w:val="a0"/>
    <w:link w:val="9"/>
    <w:uiPriority w:val="9"/>
    <w:semiHidden/>
    <w:rsid w:val="00721A11"/>
    <w:rPr>
      <w:rFonts w:eastAsiaTheme="majorEastAsia" w:cstheme="majorBidi"/>
      <w:color w:val="595959" w:themeColor="text1" w:themeTint="A6"/>
    </w:rPr>
  </w:style>
  <w:style w:type="paragraph" w:styleId="a3">
    <w:name w:val="Title"/>
    <w:basedOn w:val="a"/>
    <w:next w:val="a"/>
    <w:link w:val="a4"/>
    <w:uiPriority w:val="10"/>
    <w:qFormat/>
    <w:rsid w:val="00721A1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1A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1A1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1A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1A11"/>
    <w:pPr>
      <w:spacing w:before="160" w:after="160"/>
      <w:jc w:val="center"/>
    </w:pPr>
    <w:rPr>
      <w:rFonts w:asciiTheme="minorHAnsi" w:eastAsiaTheme="minorEastAsia" w:hAnsiTheme="minorHAnsi" w:cstheme="minorBidi"/>
      <w:i/>
      <w:iCs/>
      <w:color w:val="404040" w:themeColor="text1" w:themeTint="BF"/>
      <w:sz w:val="21"/>
      <w:szCs w:val="22"/>
    </w:rPr>
  </w:style>
  <w:style w:type="character" w:customStyle="1" w:styleId="a8">
    <w:name w:val="引用 字符"/>
    <w:basedOn w:val="a0"/>
    <w:link w:val="a7"/>
    <w:uiPriority w:val="29"/>
    <w:rsid w:val="00721A11"/>
    <w:rPr>
      <w:i/>
      <w:iCs/>
      <w:color w:val="404040" w:themeColor="text1" w:themeTint="BF"/>
    </w:rPr>
  </w:style>
  <w:style w:type="paragraph" w:styleId="a9">
    <w:name w:val="List Paragraph"/>
    <w:basedOn w:val="a"/>
    <w:uiPriority w:val="34"/>
    <w:qFormat/>
    <w:rsid w:val="00721A11"/>
    <w:pPr>
      <w:ind w:left="720"/>
      <w:contextualSpacing/>
    </w:pPr>
    <w:rPr>
      <w:rFonts w:asciiTheme="minorHAnsi" w:eastAsiaTheme="minorEastAsia" w:hAnsiTheme="minorHAnsi" w:cstheme="minorBidi"/>
      <w:sz w:val="21"/>
      <w:szCs w:val="22"/>
    </w:rPr>
  </w:style>
  <w:style w:type="character" w:styleId="aa">
    <w:name w:val="Intense Emphasis"/>
    <w:basedOn w:val="a0"/>
    <w:uiPriority w:val="21"/>
    <w:qFormat/>
    <w:rsid w:val="00721A11"/>
    <w:rPr>
      <w:i/>
      <w:iCs/>
      <w:color w:val="2F5496" w:themeColor="accent1" w:themeShade="BF"/>
    </w:rPr>
  </w:style>
  <w:style w:type="paragraph" w:styleId="ab">
    <w:name w:val="Intense Quote"/>
    <w:basedOn w:val="a"/>
    <w:next w:val="a"/>
    <w:link w:val="ac"/>
    <w:uiPriority w:val="30"/>
    <w:qFormat/>
    <w:rsid w:val="00721A1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 w:val="21"/>
      <w:szCs w:val="22"/>
    </w:rPr>
  </w:style>
  <w:style w:type="character" w:customStyle="1" w:styleId="ac">
    <w:name w:val="明显引用 字符"/>
    <w:basedOn w:val="a0"/>
    <w:link w:val="ab"/>
    <w:uiPriority w:val="30"/>
    <w:rsid w:val="00721A11"/>
    <w:rPr>
      <w:i/>
      <w:iCs/>
      <w:color w:val="2F5496" w:themeColor="accent1" w:themeShade="BF"/>
    </w:rPr>
  </w:style>
  <w:style w:type="character" w:styleId="ad">
    <w:name w:val="Intense Reference"/>
    <w:basedOn w:val="a0"/>
    <w:uiPriority w:val="32"/>
    <w:qFormat/>
    <w:rsid w:val="00721A11"/>
    <w:rPr>
      <w:b/>
      <w:bCs/>
      <w:smallCaps/>
      <w:color w:val="2F5496" w:themeColor="accent1" w:themeShade="BF"/>
      <w:spacing w:val="5"/>
    </w:rPr>
  </w:style>
  <w:style w:type="paragraph" w:styleId="ae">
    <w:name w:val="Normal (Web)"/>
    <w:basedOn w:val="a"/>
    <w:qFormat/>
    <w:rsid w:val="00721A11"/>
    <w:pPr>
      <w:spacing w:beforeAutospacing="1"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8618870968582</dc:creator>
  <cp:keywords/>
  <dc:description/>
  <cp:lastModifiedBy>8618870968582</cp:lastModifiedBy>
  <cp:revision>1</cp:revision>
  <dcterms:created xsi:type="dcterms:W3CDTF">2026-02-04T02:59:00Z</dcterms:created>
  <dcterms:modified xsi:type="dcterms:W3CDTF">2026-02-04T03:00:00Z</dcterms:modified>
</cp:coreProperties>
</file>