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4A2C" w14:textId="77777777" w:rsidR="00584B3B" w:rsidRDefault="00584B3B" w:rsidP="00584B3B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7DCE63A1" w14:textId="77777777" w:rsidR="00584B3B" w:rsidRDefault="00584B3B" w:rsidP="00584B3B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吉水县妇幼保健院2026年招聘岗位及任职要求</w:t>
      </w:r>
    </w:p>
    <w:tbl>
      <w:tblPr>
        <w:tblStyle w:val="af"/>
        <w:tblW w:w="128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94"/>
        <w:gridCol w:w="1890"/>
        <w:gridCol w:w="6028"/>
        <w:gridCol w:w="2126"/>
      </w:tblGrid>
      <w:tr w:rsidR="00584B3B" w14:paraId="44CE1FDE" w14:textId="77777777" w:rsidTr="00A1745A">
        <w:trPr>
          <w:trHeight w:val="1647"/>
          <w:jc w:val="center"/>
        </w:trPr>
        <w:tc>
          <w:tcPr>
            <w:tcW w:w="2794" w:type="dxa"/>
            <w:vAlign w:val="center"/>
          </w:tcPr>
          <w:p w14:paraId="71D11C2F" w14:textId="77777777" w:rsidR="00584B3B" w:rsidRDefault="00584B3B" w:rsidP="00A1745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890" w:type="dxa"/>
            <w:vAlign w:val="center"/>
          </w:tcPr>
          <w:p w14:paraId="7E332B49" w14:textId="77777777" w:rsidR="00584B3B" w:rsidRDefault="00584B3B" w:rsidP="00A1745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0C10853C" w14:textId="77777777" w:rsidR="00584B3B" w:rsidRDefault="00584B3B" w:rsidP="00A1745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028" w:type="dxa"/>
            <w:vAlign w:val="center"/>
          </w:tcPr>
          <w:p w14:paraId="70D4100F" w14:textId="77777777" w:rsidR="00584B3B" w:rsidRDefault="00584B3B" w:rsidP="00A1745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26" w:type="dxa"/>
            <w:vAlign w:val="center"/>
          </w:tcPr>
          <w:p w14:paraId="1278F14F" w14:textId="77777777" w:rsidR="00584B3B" w:rsidRDefault="00584B3B" w:rsidP="00A1745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上班地点</w:t>
            </w:r>
          </w:p>
        </w:tc>
      </w:tr>
      <w:tr w:rsidR="00584B3B" w14:paraId="669F11EB" w14:textId="77777777" w:rsidTr="00A1745A">
        <w:trPr>
          <w:trHeight w:val="3733"/>
          <w:jc w:val="center"/>
        </w:trPr>
        <w:tc>
          <w:tcPr>
            <w:tcW w:w="2794" w:type="dxa"/>
            <w:vAlign w:val="center"/>
          </w:tcPr>
          <w:p w14:paraId="32A95C05" w14:textId="77777777" w:rsidR="00584B3B" w:rsidRDefault="00584B3B" w:rsidP="00A1745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01托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育教师</w:t>
            </w:r>
            <w:proofErr w:type="gramEnd"/>
          </w:p>
        </w:tc>
        <w:tc>
          <w:tcPr>
            <w:tcW w:w="1890" w:type="dxa"/>
            <w:vAlign w:val="center"/>
          </w:tcPr>
          <w:p w14:paraId="263BF386" w14:textId="77777777" w:rsidR="00584B3B" w:rsidRDefault="00584B3B" w:rsidP="00A1745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1</w:t>
            </w:r>
          </w:p>
        </w:tc>
        <w:tc>
          <w:tcPr>
            <w:tcW w:w="6028" w:type="dxa"/>
            <w:vAlign w:val="center"/>
          </w:tcPr>
          <w:p w14:paraId="64FA2EFF" w14:textId="77777777" w:rsidR="00584B3B" w:rsidRDefault="00584B3B" w:rsidP="00A1745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1.35周岁及以下，中专及以上学历，学前教育专业；</w:t>
            </w:r>
          </w:p>
          <w:p w14:paraId="6CE9EC3D" w14:textId="77777777" w:rsidR="00584B3B" w:rsidRDefault="00584B3B" w:rsidP="00A1745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2.取得学前教育教师资格证书；</w:t>
            </w:r>
          </w:p>
          <w:p w14:paraId="6518C6CF" w14:textId="77777777" w:rsidR="00584B3B" w:rsidRDefault="00584B3B" w:rsidP="00A1745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3.具有2年及以上托</w:t>
            </w:r>
            <w:proofErr w:type="gramStart"/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育服务</w:t>
            </w:r>
            <w:proofErr w:type="gramEnd"/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或幼儿园工作经验。</w:t>
            </w:r>
          </w:p>
        </w:tc>
        <w:tc>
          <w:tcPr>
            <w:tcW w:w="2126" w:type="dxa"/>
            <w:vAlign w:val="center"/>
          </w:tcPr>
          <w:p w14:paraId="028FEDB6" w14:textId="77777777" w:rsidR="00584B3B" w:rsidRDefault="00584B3B" w:rsidP="00A1745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  <w:lang w:bidi="ar"/>
              </w:rPr>
              <w:t>吉水县盘龙社区托育服务中心</w:t>
            </w:r>
          </w:p>
        </w:tc>
      </w:tr>
    </w:tbl>
    <w:p w14:paraId="7F7F440E" w14:textId="77777777" w:rsidR="00584B3B" w:rsidRDefault="00584B3B" w:rsidP="00584B3B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3C75F57C" w14:textId="1F9A0D13" w:rsidR="00D76603" w:rsidRPr="00584B3B" w:rsidRDefault="00D76603" w:rsidP="00584B3B">
      <w:pPr>
        <w:rPr>
          <w:rFonts w:hint="eastAsia"/>
        </w:rPr>
      </w:pPr>
    </w:p>
    <w:sectPr w:rsidR="00D76603" w:rsidRPr="00584B3B" w:rsidSect="00584B3B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3B"/>
    <w:rsid w:val="002A34AA"/>
    <w:rsid w:val="00584B3B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941A"/>
  <w15:chartTrackingRefBased/>
  <w15:docId w15:val="{28A68066-0C9E-4E75-BA8D-46F981E6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84B3B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84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B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B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B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B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B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B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B3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4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B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B3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84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B3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584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84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B3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584B3B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584B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2026-03-13T06:11:00Z</dcterms:created>
  <dcterms:modified xsi:type="dcterms:W3CDTF">2026-03-13T06:16:00Z</dcterms:modified>
</cp:coreProperties>
</file>