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0879" w14:textId="77777777" w:rsidR="00E73E87" w:rsidRDefault="00E73E87" w:rsidP="00E73E87">
      <w:pPr>
        <w:widowControl/>
        <w:adjustRightInd w:val="0"/>
        <w:snapToGrid w:val="0"/>
        <w:spacing w:line="560" w:lineRule="exact"/>
        <w:rPr>
          <w:rFonts w:ascii="微软雅黑" w:eastAsia="微软雅黑" w:hAnsi="微软雅黑" w:cs="微软雅黑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附件：</w:t>
      </w:r>
    </w:p>
    <w:p w14:paraId="34DFBFFB" w14:textId="77777777" w:rsidR="00E73E87" w:rsidRDefault="00E73E87" w:rsidP="00E73E87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2026年井冈山迎宾馆管理有限公司</w:t>
      </w:r>
    </w:p>
    <w:p w14:paraId="06D4D89A" w14:textId="77777777" w:rsidR="00E73E87" w:rsidRDefault="00E73E87" w:rsidP="00E73E87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17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招聘岗位及任职要求</w:t>
      </w:r>
    </w:p>
    <w:tbl>
      <w:tblPr>
        <w:tblW w:w="9061" w:type="dxa"/>
        <w:jc w:val="center"/>
        <w:tblLook w:val="04A0" w:firstRow="1" w:lastRow="0" w:firstColumn="1" w:lastColumn="0" w:noHBand="0" w:noVBand="1"/>
      </w:tblPr>
      <w:tblGrid>
        <w:gridCol w:w="464"/>
        <w:gridCol w:w="1275"/>
        <w:gridCol w:w="4690"/>
        <w:gridCol w:w="971"/>
        <w:gridCol w:w="1661"/>
      </w:tblGrid>
      <w:tr w:rsidR="00E73E87" w14:paraId="209E39A9" w14:textId="77777777" w:rsidTr="009D10BC">
        <w:trPr>
          <w:tblHeader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64C4F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</w:rPr>
            </w:pPr>
            <w:bookmarkStart w:id="0" w:name="OLE_LINK2"/>
            <w:r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A4DA9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</w:rPr>
              <w:t>岗位序号及名称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239DC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</w:rPr>
              <w:t>岗位要求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2BBA9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</w:rPr>
              <w:t>拟招聘人数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61D48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</w:rPr>
              <w:t>薪资待遇</w:t>
            </w:r>
          </w:p>
        </w:tc>
      </w:tr>
      <w:tr w:rsidR="00E73E87" w14:paraId="13437272" w14:textId="77777777" w:rsidTr="009D10BC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6CE73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B0B9D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01-人力资源部经理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94700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大专及以上学历；</w:t>
            </w:r>
          </w:p>
          <w:p w14:paraId="4D2590FC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40周岁及以下；</w:t>
            </w:r>
          </w:p>
          <w:p w14:paraId="3537E00D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3.能力要求：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有2年及以上行政办公或人力资源工作经验。熟知政务酒店内的薪酬福利体系、绩效考核。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B17A8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76611" w14:textId="77777777" w:rsidR="00E73E87" w:rsidRDefault="00E73E87" w:rsidP="009D10BC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5万元/年</w:t>
            </w:r>
          </w:p>
        </w:tc>
      </w:tr>
      <w:tr w:rsidR="00E73E87" w14:paraId="22564363" w14:textId="77777777" w:rsidTr="009D10BC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A31D8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6E84F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02-财务专员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B0B6B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大专及以上学历；</w:t>
            </w:r>
          </w:p>
          <w:p w14:paraId="5561F737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45周岁及以下；</w:t>
            </w:r>
          </w:p>
          <w:p w14:paraId="2A55CFD3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3.持证要求：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持有初级会计资格证书；</w:t>
            </w:r>
          </w:p>
          <w:p w14:paraId="39129922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4.能力要求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：有3年及以上财会岗位工作经验。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99222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7E197" w14:textId="77777777" w:rsidR="00E73E87" w:rsidRDefault="00E73E87" w:rsidP="009D10BC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5万元/年</w:t>
            </w:r>
          </w:p>
        </w:tc>
      </w:tr>
      <w:tr w:rsidR="00E73E87" w14:paraId="495FD0C1" w14:textId="77777777" w:rsidTr="009D10BC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3E529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B3894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03-营销部经理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641B6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大专及以上学历；</w:t>
            </w:r>
          </w:p>
          <w:p w14:paraId="6263A294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2.年龄要求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：45周岁及以下；</w:t>
            </w:r>
          </w:p>
          <w:p w14:paraId="23610233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3.身高要求：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女：160cm以上；男：170cm以上；气质佳；</w:t>
            </w:r>
          </w:p>
          <w:p w14:paraId="5B9E30B9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4.能力要求：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有2年及以上酒店营销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或红培营销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相关工作经验，沟通能力强。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00D03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003D6" w14:textId="77777777" w:rsidR="00E73E87" w:rsidRDefault="00E73E87" w:rsidP="009D10BC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5万元/年</w:t>
            </w:r>
          </w:p>
        </w:tc>
      </w:tr>
      <w:tr w:rsidR="00E73E87" w14:paraId="16B8E749" w14:textId="77777777" w:rsidTr="009D10BC">
        <w:trPr>
          <w:trHeight w:val="265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855CD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08392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04-前厅经理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459AB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大专及以上学历；</w:t>
            </w:r>
          </w:p>
          <w:p w14:paraId="0610E8F7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45周岁及以下；</w:t>
            </w:r>
          </w:p>
          <w:p w14:paraId="51C5F82A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3.身高要求：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女：160cm以上；男：170cm以上；气质佳；</w:t>
            </w:r>
          </w:p>
          <w:p w14:paraId="32CE3215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4.能力要求：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有2年及以上酒店前厅管理岗位相关工作经验。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42CC4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62C93" w14:textId="77777777" w:rsidR="00E73E87" w:rsidRDefault="00E73E87" w:rsidP="009D10BC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5万元/年</w:t>
            </w:r>
          </w:p>
        </w:tc>
      </w:tr>
      <w:tr w:rsidR="00E73E87" w14:paraId="1A94F931" w14:textId="77777777" w:rsidTr="009D10BC">
        <w:trPr>
          <w:trHeight w:val="160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D93DD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E75E7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客房经理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DF8FC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  <w:lang w:bidi="ar"/>
              </w:rPr>
              <w:t>年龄要求：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45周岁及以下；</w:t>
            </w:r>
          </w:p>
          <w:p w14:paraId="1D359BC3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  <w:lang w:bidi="ar"/>
              </w:rPr>
              <w:t>2.能力要求：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有2年及以上酒店客房管理岗位相关工作经验。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554DE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597FF" w14:textId="77777777" w:rsidR="00E73E87" w:rsidRDefault="00E73E87" w:rsidP="009D10BC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5万元/年</w:t>
            </w:r>
          </w:p>
        </w:tc>
      </w:tr>
      <w:tr w:rsidR="00E73E87" w14:paraId="1A82EA66" w14:textId="77777777" w:rsidTr="009D10BC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88153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633A8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VIP专班服务员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87A16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1.性别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  <w:lang w:bidi="ar"/>
              </w:rPr>
              <w:t>要求：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女性；</w:t>
            </w:r>
          </w:p>
          <w:p w14:paraId="17E097D4" w14:textId="77777777" w:rsidR="00E73E87" w:rsidRDefault="00E73E87" w:rsidP="009D10BC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  <w:lang w:bidi="ar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35周岁及以下；</w:t>
            </w:r>
          </w:p>
          <w:p w14:paraId="1E2D60D5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  <w:lang w:bidi="ar"/>
              </w:rPr>
              <w:t>3.面貌要求：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身高160cm以上，长相气质佳；</w:t>
            </w:r>
          </w:p>
          <w:p w14:paraId="4DE8836D" w14:textId="77777777" w:rsidR="00E73E87" w:rsidRDefault="00E73E87" w:rsidP="009D10B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  <w:lang w:bidi="ar"/>
              </w:rPr>
              <w:t>4.能力要求：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有1年及以上服务行业工作经验者优先。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6C157" w14:textId="77777777" w:rsidR="00E73E87" w:rsidRDefault="00E73E87" w:rsidP="009D10B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5人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41127" w14:textId="77777777" w:rsidR="00E73E87" w:rsidRDefault="00E73E87" w:rsidP="009D10BC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5万元/年</w:t>
            </w:r>
          </w:p>
        </w:tc>
      </w:tr>
    </w:tbl>
    <w:bookmarkEnd w:id="0"/>
    <w:p w14:paraId="2B670DBE" w14:textId="77777777" w:rsidR="00E73E87" w:rsidRDefault="00E73E87" w:rsidP="00E73E87">
      <w:pPr>
        <w:spacing w:line="560" w:lineRule="exac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注：年龄、证书及工作经历计算截止时间为2026年3月1日。</w:t>
      </w:r>
    </w:p>
    <w:p w14:paraId="2B86FED4" w14:textId="77777777" w:rsidR="00E73E87" w:rsidRDefault="00E73E87" w:rsidP="00E73E87">
      <w:pPr>
        <w:spacing w:line="560" w:lineRule="exact"/>
        <w:rPr>
          <w:rFonts w:ascii="楷体_GB2312" w:eastAsia="楷体_GB2312" w:hAnsi="楷体_GB2312" w:cs="楷体_GB2312" w:hint="eastAsia"/>
          <w:sz w:val="32"/>
          <w:szCs w:val="32"/>
        </w:rPr>
      </w:pPr>
    </w:p>
    <w:p w14:paraId="74EAC575" w14:textId="77777777" w:rsidR="00E73E87" w:rsidRDefault="00E73E87" w:rsidP="00E73E87"/>
    <w:p w14:paraId="7FE80239" w14:textId="1D22FB23" w:rsidR="00D76603" w:rsidRPr="00E73E87" w:rsidRDefault="00D76603" w:rsidP="00E73E87">
      <w:pPr>
        <w:rPr>
          <w:rFonts w:hint="eastAsia"/>
        </w:rPr>
      </w:pPr>
    </w:p>
    <w:sectPr w:rsidR="00D76603" w:rsidRPr="00E73E87" w:rsidSect="00E73E87">
      <w:footerReference w:type="default" r:id="rId4"/>
      <w:pgSz w:w="11906" w:h="16838"/>
      <w:pgMar w:top="2098" w:right="1474" w:bottom="1984" w:left="1587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66DE" w14:textId="77777777" w:rsidR="00000000" w:rsidRDefault="00000000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2F87C" wp14:editId="62B39BD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60D6A" w14:textId="77777777" w:rsidR="00000000" w:rsidRDefault="00000000">
                          <w:pPr>
                            <w:pStyle w:val="ae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2F87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6DA60D6A" w14:textId="77777777" w:rsidR="00000000" w:rsidRDefault="00000000">
                    <w:pPr>
                      <w:pStyle w:val="ae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C160CA5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87"/>
    <w:rsid w:val="00652D5D"/>
    <w:rsid w:val="00750865"/>
    <w:rsid w:val="00B16F28"/>
    <w:rsid w:val="00B610CB"/>
    <w:rsid w:val="00D76603"/>
    <w:rsid w:val="00E73E87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D0EA"/>
  <w15:chartTrackingRefBased/>
  <w15:docId w15:val="{578AE1F6-93C7-4F4D-8C4C-CF620E02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E8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73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E8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E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E87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E87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E8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3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E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E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E87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73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E87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E73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73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E87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E73E87"/>
    <w:pPr>
      <w:tabs>
        <w:tab w:val="center" w:pos="4153"/>
        <w:tab w:val="right" w:pos="8306"/>
      </w:tabs>
    </w:pPr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页脚 字符"/>
    <w:basedOn w:val="a0"/>
    <w:link w:val="ae"/>
    <w:rsid w:val="00E73E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2026-03-19T07:01:00Z</dcterms:created>
  <dcterms:modified xsi:type="dcterms:W3CDTF">2026-03-19T07:02:00Z</dcterms:modified>
</cp:coreProperties>
</file>