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387A0" w14:textId="77777777" w:rsidR="006156AF" w:rsidRDefault="006156AF" w:rsidP="006156AF">
      <w:pPr>
        <w:spacing w:after="0" w:line="480" w:lineRule="exact"/>
        <w:rPr>
          <w:rFonts w:ascii="黑体" w:eastAsia="黑体" w:hAnsi="黑体" w:cs="黑体" w:hint="eastAsia"/>
          <w:color w:val="000000"/>
        </w:rPr>
      </w:pPr>
      <w:r>
        <w:rPr>
          <w:rFonts w:ascii="黑体" w:eastAsia="黑体" w:hAnsi="黑体" w:cs="黑体" w:hint="eastAsia"/>
          <w:color w:val="000000"/>
        </w:rPr>
        <w:t>附件：</w:t>
      </w:r>
    </w:p>
    <w:p w14:paraId="6816EAF3" w14:textId="77777777" w:rsidR="006156AF" w:rsidRDefault="006156AF" w:rsidP="006156AF">
      <w:pPr>
        <w:spacing w:after="0" w:line="480" w:lineRule="exact"/>
        <w:jc w:val="center"/>
        <w:rPr>
          <w:rFonts w:ascii="方正小标宋简体" w:eastAsia="方正小标宋简体" w:hAnsi="方正小标宋简体" w:cs="方正小标宋简体" w:hint="eastAsia"/>
          <w:color w:val="000000"/>
          <w:sz w:val="36"/>
          <w:szCs w:val="36"/>
        </w:rPr>
      </w:pPr>
      <w:r>
        <w:rPr>
          <w:rFonts w:ascii="方正小标宋简体" w:eastAsia="方正小标宋简体" w:hAnsi="方正小标宋简体" w:cs="方正小标宋简体" w:hint="eastAsia"/>
          <w:color w:val="000000"/>
          <w:sz w:val="36"/>
          <w:szCs w:val="36"/>
        </w:rPr>
        <w:t>2026年井冈山风景旅游集团有限公司</w:t>
      </w:r>
    </w:p>
    <w:p w14:paraId="524066B6" w14:textId="77777777" w:rsidR="006156AF" w:rsidRDefault="006156AF" w:rsidP="006156AF">
      <w:pPr>
        <w:spacing w:after="0" w:line="480" w:lineRule="exact"/>
        <w:jc w:val="center"/>
        <w:rPr>
          <w:rFonts w:ascii="方正小标宋简体" w:eastAsia="方正小标宋简体" w:hAnsi="方正小标宋简体" w:cs="方正小标宋简体" w:hint="eastAsia"/>
          <w:color w:val="000000"/>
          <w:sz w:val="36"/>
          <w:szCs w:val="36"/>
        </w:rPr>
      </w:pPr>
      <w:r>
        <w:rPr>
          <w:rFonts w:ascii="方正小标宋简体" w:eastAsia="方正小标宋简体" w:hAnsi="方正小标宋简体" w:cs="方正小标宋简体" w:hint="eastAsia"/>
          <w:color w:val="000000"/>
          <w:sz w:val="36"/>
          <w:szCs w:val="36"/>
        </w:rPr>
        <w:t>招聘岗位及任职要求</w:t>
      </w:r>
    </w:p>
    <w:tbl>
      <w:tblPr>
        <w:tblW w:w="9089" w:type="dxa"/>
        <w:jc w:val="center"/>
        <w:tblLayout w:type="fixed"/>
        <w:tblCellMar>
          <w:top w:w="56" w:type="dxa"/>
          <w:left w:w="96" w:type="dxa"/>
          <w:bottom w:w="56" w:type="dxa"/>
          <w:right w:w="96" w:type="dxa"/>
        </w:tblCellMar>
        <w:tblLook w:val="0000" w:firstRow="0" w:lastRow="0" w:firstColumn="0" w:lastColumn="0" w:noHBand="0" w:noVBand="0"/>
      </w:tblPr>
      <w:tblGrid>
        <w:gridCol w:w="439"/>
        <w:gridCol w:w="1500"/>
        <w:gridCol w:w="4758"/>
        <w:gridCol w:w="830"/>
        <w:gridCol w:w="1562"/>
      </w:tblGrid>
      <w:tr w:rsidR="006156AF" w14:paraId="66F0841A" w14:textId="77777777" w:rsidTr="004C416A">
        <w:trPr>
          <w:tblHeader/>
          <w:jc w:val="center"/>
        </w:trPr>
        <w:tc>
          <w:tcPr>
            <w:tcW w:w="439" w:type="dxa"/>
            <w:tcBorders>
              <w:top w:val="single" w:sz="4" w:space="0" w:color="auto"/>
              <w:left w:val="single" w:sz="4" w:space="0" w:color="auto"/>
              <w:bottom w:val="single" w:sz="4" w:space="0" w:color="auto"/>
              <w:right w:val="single" w:sz="4" w:space="0" w:color="auto"/>
            </w:tcBorders>
            <w:vAlign w:val="center"/>
          </w:tcPr>
          <w:p w14:paraId="0BB12651" w14:textId="77777777" w:rsidR="006156AF" w:rsidRDefault="006156AF" w:rsidP="004C416A">
            <w:pPr>
              <w:spacing w:after="0" w:line="280" w:lineRule="exact"/>
              <w:jc w:val="center"/>
              <w:rPr>
                <w:rFonts w:ascii="楷体_GB2312" w:eastAsia="楷体_GB2312" w:hAnsi="楷体_GB2312" w:cs="楷体_GB2312" w:hint="eastAsia"/>
                <w:b/>
                <w:bCs/>
                <w:sz w:val="24"/>
                <w:szCs w:val="24"/>
              </w:rPr>
            </w:pPr>
            <w:r>
              <w:rPr>
                <w:rFonts w:ascii="楷体_GB2312" w:eastAsia="楷体_GB2312" w:hAnsi="楷体_GB2312" w:cs="楷体_GB2312" w:hint="eastAsia"/>
                <w:b/>
                <w:bCs/>
                <w:sz w:val="24"/>
                <w:szCs w:val="24"/>
              </w:rPr>
              <w:t>序号</w:t>
            </w:r>
          </w:p>
        </w:tc>
        <w:tc>
          <w:tcPr>
            <w:tcW w:w="1500" w:type="dxa"/>
            <w:tcBorders>
              <w:top w:val="single" w:sz="4" w:space="0" w:color="auto"/>
              <w:left w:val="nil"/>
              <w:bottom w:val="single" w:sz="4" w:space="0" w:color="auto"/>
              <w:right w:val="single" w:sz="4" w:space="0" w:color="auto"/>
            </w:tcBorders>
            <w:vAlign w:val="center"/>
          </w:tcPr>
          <w:p w14:paraId="2617AEDE" w14:textId="77777777" w:rsidR="006156AF" w:rsidRDefault="006156AF" w:rsidP="004C416A">
            <w:pPr>
              <w:spacing w:after="0" w:line="280" w:lineRule="exact"/>
              <w:jc w:val="center"/>
              <w:rPr>
                <w:rFonts w:ascii="楷体_GB2312" w:eastAsia="楷体_GB2312" w:hAnsi="楷体_GB2312" w:cs="楷体_GB2312" w:hint="eastAsia"/>
                <w:b/>
                <w:bCs/>
                <w:sz w:val="24"/>
                <w:szCs w:val="24"/>
              </w:rPr>
            </w:pPr>
            <w:r>
              <w:rPr>
                <w:rFonts w:ascii="楷体_GB2312" w:eastAsia="楷体_GB2312" w:hAnsi="楷体_GB2312" w:cs="楷体_GB2312" w:hint="eastAsia"/>
                <w:b/>
                <w:bCs/>
                <w:sz w:val="24"/>
                <w:szCs w:val="24"/>
              </w:rPr>
              <w:t>岗位序号及名称</w:t>
            </w:r>
          </w:p>
        </w:tc>
        <w:tc>
          <w:tcPr>
            <w:tcW w:w="4758" w:type="dxa"/>
            <w:tcBorders>
              <w:top w:val="single" w:sz="4" w:space="0" w:color="auto"/>
              <w:left w:val="nil"/>
              <w:bottom w:val="single" w:sz="4" w:space="0" w:color="auto"/>
              <w:right w:val="single" w:sz="4" w:space="0" w:color="auto"/>
            </w:tcBorders>
            <w:vAlign w:val="center"/>
          </w:tcPr>
          <w:p w14:paraId="759C5263" w14:textId="77777777" w:rsidR="006156AF" w:rsidRDefault="006156AF" w:rsidP="004C416A">
            <w:pPr>
              <w:spacing w:after="0" w:line="280" w:lineRule="exact"/>
              <w:jc w:val="center"/>
              <w:rPr>
                <w:rFonts w:ascii="楷体_GB2312" w:eastAsia="楷体_GB2312" w:hAnsi="楷体_GB2312" w:cs="楷体_GB2312" w:hint="eastAsia"/>
                <w:b/>
                <w:color w:val="000000"/>
                <w:sz w:val="24"/>
                <w:szCs w:val="24"/>
              </w:rPr>
            </w:pPr>
            <w:r>
              <w:rPr>
                <w:rFonts w:ascii="楷体_GB2312" w:eastAsia="楷体_GB2312" w:hAnsi="楷体_GB2312" w:cs="楷体_GB2312" w:hint="eastAsia"/>
                <w:b/>
                <w:bCs/>
                <w:sz w:val="24"/>
                <w:szCs w:val="24"/>
              </w:rPr>
              <w:t>岗位要求</w:t>
            </w:r>
          </w:p>
        </w:tc>
        <w:tc>
          <w:tcPr>
            <w:tcW w:w="830" w:type="dxa"/>
            <w:tcBorders>
              <w:top w:val="single" w:sz="4" w:space="0" w:color="auto"/>
              <w:left w:val="nil"/>
              <w:bottom w:val="single" w:sz="4" w:space="0" w:color="auto"/>
              <w:right w:val="single" w:sz="4" w:space="0" w:color="auto"/>
            </w:tcBorders>
            <w:vAlign w:val="center"/>
          </w:tcPr>
          <w:p w14:paraId="091194B5" w14:textId="77777777" w:rsidR="006156AF" w:rsidRDefault="006156AF" w:rsidP="004C416A">
            <w:pPr>
              <w:spacing w:after="0" w:line="280" w:lineRule="exact"/>
              <w:jc w:val="center"/>
              <w:rPr>
                <w:rFonts w:ascii="楷体_GB2312" w:eastAsia="楷体_GB2312" w:hAnsi="楷体_GB2312" w:cs="楷体_GB2312" w:hint="eastAsia"/>
                <w:b/>
                <w:bCs/>
                <w:sz w:val="24"/>
                <w:szCs w:val="24"/>
              </w:rPr>
            </w:pPr>
            <w:r>
              <w:rPr>
                <w:rFonts w:ascii="楷体_GB2312" w:eastAsia="楷体_GB2312" w:hAnsi="楷体_GB2312" w:cs="楷体_GB2312" w:hint="eastAsia"/>
                <w:b/>
                <w:bCs/>
                <w:sz w:val="24"/>
                <w:szCs w:val="24"/>
              </w:rPr>
              <w:t>招聘人数</w:t>
            </w:r>
          </w:p>
        </w:tc>
        <w:tc>
          <w:tcPr>
            <w:tcW w:w="1562" w:type="dxa"/>
            <w:tcBorders>
              <w:top w:val="single" w:sz="4" w:space="0" w:color="auto"/>
              <w:left w:val="nil"/>
              <w:bottom w:val="single" w:sz="4" w:space="0" w:color="auto"/>
              <w:right w:val="single" w:sz="4" w:space="0" w:color="auto"/>
            </w:tcBorders>
            <w:vAlign w:val="center"/>
          </w:tcPr>
          <w:p w14:paraId="0282973C" w14:textId="77777777" w:rsidR="006156AF" w:rsidRDefault="006156AF" w:rsidP="004C416A">
            <w:pPr>
              <w:spacing w:after="0" w:line="280" w:lineRule="exact"/>
              <w:jc w:val="center"/>
              <w:rPr>
                <w:rFonts w:ascii="楷体_GB2312" w:eastAsia="楷体_GB2312" w:hAnsi="楷体_GB2312" w:cs="楷体_GB2312" w:hint="eastAsia"/>
                <w:b/>
                <w:bCs/>
                <w:sz w:val="24"/>
                <w:szCs w:val="24"/>
              </w:rPr>
            </w:pPr>
            <w:r>
              <w:rPr>
                <w:rFonts w:ascii="楷体_GB2312" w:eastAsia="楷体_GB2312" w:hAnsi="楷体_GB2312" w:cs="楷体_GB2312" w:hint="eastAsia"/>
                <w:b/>
                <w:bCs/>
                <w:sz w:val="24"/>
                <w:szCs w:val="24"/>
              </w:rPr>
              <w:t>薪资</w:t>
            </w:r>
          </w:p>
        </w:tc>
      </w:tr>
      <w:tr w:rsidR="006156AF" w14:paraId="14CF41D7" w14:textId="77777777" w:rsidTr="004C416A">
        <w:trPr>
          <w:jc w:val="center"/>
        </w:trPr>
        <w:tc>
          <w:tcPr>
            <w:tcW w:w="439" w:type="dxa"/>
            <w:tcBorders>
              <w:top w:val="single" w:sz="4" w:space="0" w:color="auto"/>
              <w:left w:val="single" w:sz="4" w:space="0" w:color="auto"/>
              <w:bottom w:val="single" w:sz="4" w:space="0" w:color="auto"/>
              <w:right w:val="single" w:sz="4" w:space="0" w:color="auto"/>
            </w:tcBorders>
            <w:vAlign w:val="center"/>
          </w:tcPr>
          <w:p w14:paraId="3408D934" w14:textId="77777777" w:rsidR="006156AF" w:rsidRDefault="006156AF" w:rsidP="004C416A">
            <w:pPr>
              <w:spacing w:after="0" w:line="280" w:lineRule="exact"/>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w:t>
            </w:r>
          </w:p>
        </w:tc>
        <w:tc>
          <w:tcPr>
            <w:tcW w:w="1500" w:type="dxa"/>
            <w:tcBorders>
              <w:top w:val="single" w:sz="4" w:space="0" w:color="auto"/>
              <w:left w:val="single" w:sz="4" w:space="0" w:color="auto"/>
              <w:bottom w:val="single" w:sz="4" w:space="0" w:color="auto"/>
              <w:right w:val="single" w:sz="4" w:space="0" w:color="auto"/>
            </w:tcBorders>
            <w:noWrap/>
            <w:vAlign w:val="center"/>
          </w:tcPr>
          <w:p w14:paraId="52815EC1" w14:textId="77777777" w:rsidR="006156AF" w:rsidRDefault="006156AF" w:rsidP="004C416A">
            <w:pPr>
              <w:spacing w:after="0" w:line="280" w:lineRule="exact"/>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01-讲解员</w:t>
            </w:r>
          </w:p>
        </w:tc>
        <w:tc>
          <w:tcPr>
            <w:tcW w:w="4758" w:type="dxa"/>
            <w:tcBorders>
              <w:top w:val="single" w:sz="4" w:space="0" w:color="auto"/>
              <w:left w:val="single" w:sz="4" w:space="0" w:color="auto"/>
              <w:bottom w:val="single" w:sz="4" w:space="0" w:color="auto"/>
              <w:right w:val="single" w:sz="4" w:space="0" w:color="auto"/>
            </w:tcBorders>
            <w:vAlign w:val="center"/>
          </w:tcPr>
          <w:p w14:paraId="481CFB2A" w14:textId="77777777" w:rsidR="006156AF" w:rsidRDefault="006156AF" w:rsidP="004C416A">
            <w:pPr>
              <w:spacing w:after="0" w:line="280" w:lineRule="exact"/>
              <w:rPr>
                <w:rFonts w:hint="eastAsia"/>
              </w:rPr>
            </w:pPr>
            <w:r>
              <w:rPr>
                <w:rFonts w:ascii="仿宋_GB2312" w:eastAsia="仿宋_GB2312" w:hAnsi="仿宋_GB2312" w:cs="仿宋_GB2312" w:hint="eastAsia"/>
                <w:color w:val="000000"/>
                <w:sz w:val="24"/>
                <w:szCs w:val="24"/>
              </w:rPr>
              <w:t>1. 学历要求：大专及以上学历；</w:t>
            </w:r>
          </w:p>
          <w:p w14:paraId="1ADC4710" w14:textId="77777777" w:rsidR="006156AF" w:rsidRDefault="006156AF" w:rsidP="004C416A">
            <w:pPr>
              <w:spacing w:after="0" w:line="280" w:lineRule="exact"/>
              <w:rPr>
                <w:rFonts w:hint="eastAsia"/>
              </w:rPr>
            </w:pPr>
            <w:r>
              <w:rPr>
                <w:rFonts w:ascii="仿宋_GB2312" w:eastAsia="仿宋_GB2312" w:hAnsi="仿宋_GB2312" w:cs="仿宋_GB2312" w:hint="eastAsia"/>
                <w:color w:val="000000"/>
                <w:sz w:val="24"/>
                <w:szCs w:val="24"/>
              </w:rPr>
              <w:t>2. 专业要求：专业不限；</w:t>
            </w:r>
          </w:p>
          <w:p w14:paraId="0F9EEB43" w14:textId="77777777" w:rsidR="006156AF" w:rsidRDefault="006156AF" w:rsidP="004C416A">
            <w:pPr>
              <w:spacing w:after="0" w:line="280" w:lineRule="exact"/>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3. 年龄要求：28周岁及以下；</w:t>
            </w:r>
          </w:p>
          <w:p w14:paraId="5EB41087" w14:textId="77777777" w:rsidR="006156AF" w:rsidRDefault="006156AF" w:rsidP="004C416A">
            <w:pPr>
              <w:spacing w:after="0" w:line="280" w:lineRule="exact"/>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4. 身高要求：女性身高不低于163厘米，男性身高不低于172厘米，</w:t>
            </w:r>
            <w:proofErr w:type="gramStart"/>
            <w:r>
              <w:rPr>
                <w:rFonts w:ascii="仿宋_GB2312" w:eastAsia="仿宋_GB2312" w:hAnsi="仿宋_GB2312" w:cs="仿宋_GB2312" w:hint="eastAsia"/>
                <w:color w:val="000000"/>
                <w:sz w:val="24"/>
                <w:szCs w:val="24"/>
              </w:rPr>
              <w:t>且形象</w:t>
            </w:r>
            <w:proofErr w:type="gramEnd"/>
            <w:r>
              <w:rPr>
                <w:rFonts w:ascii="仿宋_GB2312" w:eastAsia="仿宋_GB2312" w:hAnsi="仿宋_GB2312" w:cs="仿宋_GB2312" w:hint="eastAsia"/>
                <w:color w:val="000000"/>
                <w:sz w:val="24"/>
                <w:szCs w:val="24"/>
              </w:rPr>
              <w:t>气质佳；</w:t>
            </w:r>
          </w:p>
          <w:p w14:paraId="3CEAE4CF" w14:textId="77777777" w:rsidR="006156AF" w:rsidRDefault="006156AF" w:rsidP="004C416A">
            <w:pPr>
              <w:spacing w:after="0" w:line="280" w:lineRule="exact"/>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5. 其他要求：若总成绩相同，专业为播音主持、具有相关讲解工作经验或持有普通话二级乙等及以上证书者优先录取。</w:t>
            </w:r>
          </w:p>
          <w:p w14:paraId="1A58A3E8" w14:textId="77777777" w:rsidR="006156AF" w:rsidRDefault="006156AF" w:rsidP="004C416A">
            <w:pPr>
              <w:spacing w:after="0" w:line="280" w:lineRule="exact"/>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6. 工作地点：井冈山革命烈士陵园</w:t>
            </w:r>
          </w:p>
        </w:tc>
        <w:tc>
          <w:tcPr>
            <w:tcW w:w="830" w:type="dxa"/>
            <w:tcBorders>
              <w:top w:val="single" w:sz="4" w:space="0" w:color="auto"/>
              <w:left w:val="single" w:sz="4" w:space="0" w:color="auto"/>
              <w:bottom w:val="single" w:sz="4" w:space="0" w:color="auto"/>
              <w:right w:val="single" w:sz="4" w:space="0" w:color="auto"/>
            </w:tcBorders>
            <w:noWrap/>
            <w:vAlign w:val="center"/>
          </w:tcPr>
          <w:p w14:paraId="5594B26D" w14:textId="77777777" w:rsidR="006156AF" w:rsidRDefault="006156AF" w:rsidP="004C416A">
            <w:pPr>
              <w:spacing w:after="0" w:line="280" w:lineRule="exact"/>
              <w:jc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2人</w:t>
            </w:r>
          </w:p>
        </w:tc>
        <w:tc>
          <w:tcPr>
            <w:tcW w:w="1562" w:type="dxa"/>
            <w:tcBorders>
              <w:top w:val="single" w:sz="4" w:space="0" w:color="auto"/>
              <w:left w:val="single" w:sz="4" w:space="0" w:color="auto"/>
              <w:bottom w:val="single" w:sz="4" w:space="0" w:color="auto"/>
              <w:right w:val="single" w:sz="4" w:space="0" w:color="auto"/>
            </w:tcBorders>
            <w:noWrap/>
            <w:vAlign w:val="center"/>
          </w:tcPr>
          <w:p w14:paraId="448DF3D0" w14:textId="77777777" w:rsidR="006156AF" w:rsidRDefault="006156AF" w:rsidP="004C416A">
            <w:pPr>
              <w:spacing w:after="0" w:line="280" w:lineRule="exact"/>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按上级下发的讲解员管理文件或《井冈山风景旅游有限集团公司员工薪酬实施方案》执行</w:t>
            </w:r>
          </w:p>
        </w:tc>
      </w:tr>
      <w:tr w:rsidR="006156AF" w14:paraId="3DFAB680" w14:textId="77777777" w:rsidTr="004C416A">
        <w:trPr>
          <w:jc w:val="center"/>
        </w:trPr>
        <w:tc>
          <w:tcPr>
            <w:tcW w:w="439" w:type="dxa"/>
            <w:tcBorders>
              <w:top w:val="single" w:sz="4" w:space="0" w:color="auto"/>
              <w:left w:val="single" w:sz="4" w:space="0" w:color="auto"/>
              <w:bottom w:val="single" w:sz="4" w:space="0" w:color="auto"/>
              <w:right w:val="single" w:sz="4" w:space="0" w:color="auto"/>
            </w:tcBorders>
            <w:vAlign w:val="center"/>
          </w:tcPr>
          <w:p w14:paraId="6E1D8F53" w14:textId="77777777" w:rsidR="006156AF" w:rsidRDefault="006156AF" w:rsidP="004C416A">
            <w:pPr>
              <w:spacing w:after="0" w:line="280" w:lineRule="exact"/>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2</w:t>
            </w:r>
          </w:p>
        </w:tc>
        <w:tc>
          <w:tcPr>
            <w:tcW w:w="1500" w:type="dxa"/>
            <w:tcBorders>
              <w:top w:val="single" w:sz="4" w:space="0" w:color="auto"/>
              <w:left w:val="single" w:sz="4" w:space="0" w:color="auto"/>
              <w:bottom w:val="single" w:sz="4" w:space="0" w:color="auto"/>
              <w:right w:val="single" w:sz="4" w:space="0" w:color="auto"/>
            </w:tcBorders>
            <w:noWrap/>
            <w:vAlign w:val="center"/>
          </w:tcPr>
          <w:p w14:paraId="7F104228" w14:textId="77777777" w:rsidR="006156AF" w:rsidRDefault="006156AF" w:rsidP="004C416A">
            <w:pPr>
              <w:spacing w:after="0" w:line="280" w:lineRule="exact"/>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02-礼兵员</w:t>
            </w:r>
          </w:p>
        </w:tc>
        <w:tc>
          <w:tcPr>
            <w:tcW w:w="4758" w:type="dxa"/>
            <w:tcBorders>
              <w:top w:val="single" w:sz="4" w:space="0" w:color="auto"/>
              <w:left w:val="single" w:sz="4" w:space="0" w:color="auto"/>
              <w:bottom w:val="single" w:sz="4" w:space="0" w:color="auto"/>
              <w:right w:val="single" w:sz="4" w:space="0" w:color="auto"/>
            </w:tcBorders>
            <w:vAlign w:val="center"/>
          </w:tcPr>
          <w:p w14:paraId="2DC70506" w14:textId="77777777" w:rsidR="006156AF" w:rsidRDefault="006156AF" w:rsidP="004C416A">
            <w:pPr>
              <w:spacing w:after="0" w:line="280" w:lineRule="exact"/>
              <w:rPr>
                <w:rFonts w:hint="eastAsia"/>
              </w:rPr>
            </w:pPr>
            <w:r>
              <w:rPr>
                <w:rFonts w:ascii="仿宋_GB2312" w:eastAsia="仿宋_GB2312" w:hAnsi="仿宋_GB2312" w:cs="仿宋_GB2312" w:hint="eastAsia"/>
                <w:color w:val="000000"/>
                <w:sz w:val="24"/>
                <w:szCs w:val="24"/>
              </w:rPr>
              <w:t xml:space="preserve">1. 学历要求：大专及以上学历  </w:t>
            </w:r>
          </w:p>
          <w:p w14:paraId="471880D6" w14:textId="77777777" w:rsidR="006156AF" w:rsidRDefault="006156AF" w:rsidP="004C416A">
            <w:pPr>
              <w:spacing w:after="0" w:line="280" w:lineRule="exact"/>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2. 专业要求：专业不限  </w:t>
            </w:r>
          </w:p>
          <w:p w14:paraId="12135A6D" w14:textId="77777777" w:rsidR="006156AF" w:rsidRDefault="006156AF" w:rsidP="004C416A">
            <w:pPr>
              <w:spacing w:after="0" w:line="280" w:lineRule="exact"/>
              <w:rPr>
                <w:rFonts w:hint="eastAsia"/>
              </w:rPr>
            </w:pPr>
            <w:r>
              <w:rPr>
                <w:rFonts w:ascii="仿宋_GB2312" w:eastAsia="仿宋_GB2312" w:hAnsi="仿宋_GB2312" w:cs="仿宋_GB2312" w:hint="eastAsia"/>
                <w:color w:val="000000"/>
                <w:sz w:val="24"/>
                <w:szCs w:val="24"/>
              </w:rPr>
              <w:t xml:space="preserve">3. 年龄要求：28周岁及以下  </w:t>
            </w:r>
          </w:p>
          <w:p w14:paraId="0B80C26B" w14:textId="77777777" w:rsidR="006156AF" w:rsidRDefault="006156AF" w:rsidP="004C416A">
            <w:pPr>
              <w:spacing w:after="0" w:line="280" w:lineRule="exact"/>
              <w:rPr>
                <w:rFonts w:hint="eastAsia"/>
              </w:rPr>
            </w:pPr>
            <w:r>
              <w:rPr>
                <w:rFonts w:ascii="仿宋_GB2312" w:eastAsia="仿宋_GB2312" w:hAnsi="仿宋_GB2312" w:cs="仿宋_GB2312" w:hint="eastAsia"/>
                <w:color w:val="000000"/>
                <w:sz w:val="24"/>
                <w:szCs w:val="24"/>
              </w:rPr>
              <w:t xml:space="preserve">4. 身高要求：限男性，身高172厘米及以上，形象气质佳  </w:t>
            </w:r>
          </w:p>
          <w:p w14:paraId="65AF4CE6" w14:textId="77777777" w:rsidR="006156AF" w:rsidRDefault="006156AF" w:rsidP="004C416A">
            <w:pPr>
              <w:spacing w:after="0" w:line="280" w:lineRule="exact"/>
              <w:rPr>
                <w:rFonts w:hint="eastAsia"/>
              </w:rPr>
            </w:pPr>
            <w:r>
              <w:rPr>
                <w:rFonts w:ascii="仿宋_GB2312" w:eastAsia="仿宋_GB2312" w:hAnsi="仿宋_GB2312" w:cs="仿宋_GB2312" w:hint="eastAsia"/>
                <w:color w:val="000000"/>
                <w:sz w:val="24"/>
                <w:szCs w:val="24"/>
              </w:rPr>
              <w:t xml:space="preserve">5. 其他要求：若总成绩相同，退伍军人优先录取。 </w:t>
            </w:r>
          </w:p>
          <w:p w14:paraId="1125FF14" w14:textId="77777777" w:rsidR="006156AF" w:rsidRDefault="006156AF" w:rsidP="004C416A">
            <w:pPr>
              <w:spacing w:after="0" w:line="280" w:lineRule="exact"/>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6. 工作地点：井冈山革命烈士陵园</w:t>
            </w:r>
          </w:p>
        </w:tc>
        <w:tc>
          <w:tcPr>
            <w:tcW w:w="830" w:type="dxa"/>
            <w:tcBorders>
              <w:top w:val="single" w:sz="4" w:space="0" w:color="auto"/>
              <w:left w:val="single" w:sz="4" w:space="0" w:color="auto"/>
              <w:bottom w:val="single" w:sz="4" w:space="0" w:color="auto"/>
              <w:right w:val="single" w:sz="4" w:space="0" w:color="auto"/>
            </w:tcBorders>
            <w:noWrap/>
            <w:vAlign w:val="center"/>
          </w:tcPr>
          <w:p w14:paraId="79B76ED7" w14:textId="77777777" w:rsidR="006156AF" w:rsidRDefault="006156AF" w:rsidP="004C416A">
            <w:pPr>
              <w:spacing w:after="0" w:line="280" w:lineRule="exact"/>
              <w:jc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2人</w:t>
            </w:r>
          </w:p>
        </w:tc>
        <w:tc>
          <w:tcPr>
            <w:tcW w:w="1562" w:type="dxa"/>
            <w:tcBorders>
              <w:top w:val="single" w:sz="4" w:space="0" w:color="auto"/>
              <w:left w:val="single" w:sz="4" w:space="0" w:color="auto"/>
              <w:bottom w:val="single" w:sz="4" w:space="0" w:color="auto"/>
              <w:right w:val="single" w:sz="4" w:space="0" w:color="auto"/>
            </w:tcBorders>
            <w:noWrap/>
            <w:vAlign w:val="center"/>
          </w:tcPr>
          <w:p w14:paraId="0D242060" w14:textId="77777777" w:rsidR="006156AF" w:rsidRDefault="006156AF" w:rsidP="004C416A">
            <w:pPr>
              <w:spacing w:after="0" w:line="280" w:lineRule="exact"/>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以《井冈山风景旅游有限集团公司员工薪酬实施方案》执行</w:t>
            </w:r>
          </w:p>
        </w:tc>
      </w:tr>
      <w:tr w:rsidR="006156AF" w14:paraId="4040FF05" w14:textId="77777777" w:rsidTr="004C416A">
        <w:trPr>
          <w:jc w:val="center"/>
        </w:trPr>
        <w:tc>
          <w:tcPr>
            <w:tcW w:w="439" w:type="dxa"/>
            <w:tcBorders>
              <w:top w:val="single" w:sz="4" w:space="0" w:color="auto"/>
              <w:left w:val="single" w:sz="4" w:space="0" w:color="auto"/>
              <w:bottom w:val="single" w:sz="4" w:space="0" w:color="auto"/>
              <w:right w:val="single" w:sz="4" w:space="0" w:color="auto"/>
            </w:tcBorders>
            <w:vAlign w:val="center"/>
          </w:tcPr>
          <w:p w14:paraId="56382C1C" w14:textId="77777777" w:rsidR="006156AF" w:rsidRDefault="006156AF" w:rsidP="004C416A">
            <w:pPr>
              <w:spacing w:after="0" w:line="280" w:lineRule="exact"/>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3</w:t>
            </w:r>
          </w:p>
        </w:tc>
        <w:tc>
          <w:tcPr>
            <w:tcW w:w="1500" w:type="dxa"/>
            <w:tcBorders>
              <w:top w:val="single" w:sz="4" w:space="0" w:color="auto"/>
              <w:left w:val="single" w:sz="4" w:space="0" w:color="auto"/>
              <w:bottom w:val="single" w:sz="4" w:space="0" w:color="auto"/>
              <w:right w:val="single" w:sz="4" w:space="0" w:color="auto"/>
            </w:tcBorders>
            <w:noWrap/>
            <w:vAlign w:val="center"/>
          </w:tcPr>
          <w:p w14:paraId="4400FF52" w14:textId="77777777" w:rsidR="006156AF" w:rsidRDefault="006156AF" w:rsidP="004C416A">
            <w:pPr>
              <w:spacing w:after="0" w:line="280" w:lineRule="exact"/>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03-土木工程员</w:t>
            </w:r>
          </w:p>
        </w:tc>
        <w:tc>
          <w:tcPr>
            <w:tcW w:w="4758" w:type="dxa"/>
            <w:tcBorders>
              <w:top w:val="single" w:sz="4" w:space="0" w:color="auto"/>
              <w:left w:val="single" w:sz="4" w:space="0" w:color="auto"/>
              <w:bottom w:val="single" w:sz="4" w:space="0" w:color="auto"/>
              <w:right w:val="single" w:sz="4" w:space="0" w:color="auto"/>
            </w:tcBorders>
            <w:vAlign w:val="center"/>
          </w:tcPr>
          <w:p w14:paraId="754FBBC3" w14:textId="77777777" w:rsidR="006156AF" w:rsidRDefault="006156AF" w:rsidP="004C416A">
            <w:pPr>
              <w:spacing w:after="0" w:line="280" w:lineRule="exact"/>
              <w:rPr>
                <w:rFonts w:hint="eastAsia"/>
              </w:rPr>
            </w:pPr>
            <w:r>
              <w:rPr>
                <w:rFonts w:ascii="仿宋_GB2312" w:eastAsia="仿宋_GB2312" w:hAnsi="仿宋_GB2312" w:cs="仿宋_GB2312" w:hint="eastAsia"/>
                <w:color w:val="000000"/>
                <w:sz w:val="24"/>
                <w:szCs w:val="24"/>
              </w:rPr>
              <w:t>1. 学历要求：本科及以上学历，且需取得学士学位证书；</w:t>
            </w:r>
          </w:p>
          <w:p w14:paraId="0EE312EA" w14:textId="77777777" w:rsidR="006156AF" w:rsidRDefault="006156AF" w:rsidP="004C416A">
            <w:pPr>
              <w:spacing w:after="0" w:line="280" w:lineRule="exact"/>
              <w:rPr>
                <w:rFonts w:hint="eastAsia"/>
              </w:rPr>
            </w:pPr>
            <w:r>
              <w:rPr>
                <w:rFonts w:ascii="仿宋_GB2312" w:eastAsia="仿宋_GB2312" w:hAnsi="仿宋_GB2312" w:cs="仿宋_GB2312" w:hint="eastAsia"/>
                <w:color w:val="000000"/>
                <w:sz w:val="24"/>
                <w:szCs w:val="24"/>
              </w:rPr>
              <w:t>2. 专业要求：限土木工程、工程造价专业；</w:t>
            </w:r>
          </w:p>
          <w:p w14:paraId="38596437" w14:textId="77777777" w:rsidR="006156AF" w:rsidRDefault="006156AF" w:rsidP="004C416A">
            <w:pPr>
              <w:spacing w:after="0" w:line="280" w:lineRule="exact"/>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3. 年龄要求：35周岁及以下；</w:t>
            </w:r>
          </w:p>
          <w:p w14:paraId="58665737" w14:textId="77777777" w:rsidR="006156AF" w:rsidRDefault="006156AF" w:rsidP="004C416A">
            <w:pPr>
              <w:spacing w:after="0" w:line="280" w:lineRule="exact"/>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4. 工作经验要求：具备1年以上工地项目现场施工管理经验；</w:t>
            </w:r>
          </w:p>
          <w:p w14:paraId="692CAC86" w14:textId="77777777" w:rsidR="006156AF" w:rsidRDefault="006156AF" w:rsidP="004C416A">
            <w:pPr>
              <w:spacing w:after="0" w:line="280" w:lineRule="exact"/>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5. 其他要求：若总成绩相同，持有相关专业技术职称者优先录取。</w:t>
            </w:r>
          </w:p>
          <w:p w14:paraId="71E37ED2" w14:textId="77777777" w:rsidR="006156AF" w:rsidRDefault="006156AF" w:rsidP="004C416A">
            <w:pPr>
              <w:spacing w:after="0" w:line="280" w:lineRule="exact"/>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6. 工作地点：井冈山风景旅游集团有限公司总部</w:t>
            </w:r>
          </w:p>
        </w:tc>
        <w:tc>
          <w:tcPr>
            <w:tcW w:w="830" w:type="dxa"/>
            <w:tcBorders>
              <w:top w:val="single" w:sz="4" w:space="0" w:color="auto"/>
              <w:left w:val="single" w:sz="4" w:space="0" w:color="auto"/>
              <w:bottom w:val="single" w:sz="4" w:space="0" w:color="auto"/>
              <w:right w:val="single" w:sz="4" w:space="0" w:color="auto"/>
            </w:tcBorders>
            <w:noWrap/>
            <w:vAlign w:val="center"/>
          </w:tcPr>
          <w:p w14:paraId="3F853EF1" w14:textId="77777777" w:rsidR="006156AF" w:rsidRDefault="006156AF" w:rsidP="004C416A">
            <w:pPr>
              <w:spacing w:line="280" w:lineRule="exact"/>
              <w:jc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1人</w:t>
            </w:r>
          </w:p>
        </w:tc>
        <w:tc>
          <w:tcPr>
            <w:tcW w:w="1562" w:type="dxa"/>
            <w:tcBorders>
              <w:top w:val="single" w:sz="4" w:space="0" w:color="auto"/>
              <w:left w:val="single" w:sz="4" w:space="0" w:color="auto"/>
              <w:bottom w:val="single" w:sz="4" w:space="0" w:color="auto"/>
              <w:right w:val="single" w:sz="4" w:space="0" w:color="auto"/>
            </w:tcBorders>
            <w:noWrap/>
            <w:vAlign w:val="center"/>
          </w:tcPr>
          <w:p w14:paraId="75CC78BE" w14:textId="77777777" w:rsidR="006156AF" w:rsidRDefault="006156AF" w:rsidP="004C416A">
            <w:pPr>
              <w:spacing w:line="280" w:lineRule="exact"/>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以《井冈山风景旅游有限集团公司员工薪酬实施方案》执行</w:t>
            </w:r>
          </w:p>
        </w:tc>
      </w:tr>
    </w:tbl>
    <w:p w14:paraId="18842F2C" w14:textId="77777777" w:rsidR="006156AF" w:rsidRDefault="006156AF" w:rsidP="006156AF">
      <w:r>
        <w:rPr>
          <w:rFonts w:ascii="楷体_GB2312" w:eastAsia="楷体_GB2312" w:hAnsi="楷体_GB2312" w:cs="楷体_GB2312" w:hint="eastAsia"/>
        </w:rPr>
        <w:t>注：年龄、证书及资历计算截止时间为2026年3月31日</w:t>
      </w:r>
    </w:p>
    <w:p w14:paraId="4AE726BA" w14:textId="3A7C953C" w:rsidR="00D76603" w:rsidRPr="006156AF" w:rsidRDefault="00D76603" w:rsidP="006156AF">
      <w:pPr>
        <w:rPr>
          <w:rFonts w:hint="eastAsia"/>
        </w:rPr>
      </w:pPr>
    </w:p>
    <w:sectPr w:rsidR="00D76603" w:rsidRPr="006156AF" w:rsidSect="006156AF">
      <w:footerReference w:type="even" r:id="rId4"/>
      <w:footerReference w:type="default" r:id="rId5"/>
      <w:pgSz w:w="11906" w:h="16838"/>
      <w:pgMar w:top="1459" w:right="1135" w:bottom="1079" w:left="1091" w:header="709" w:footer="489" w:gutter="0"/>
      <w:cols w:space="720"/>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B6908" w14:textId="743E4CF2" w:rsidR="00000000" w:rsidRDefault="006156AF">
    <w:pPr>
      <w:pStyle w:val="ae"/>
      <w:rPr>
        <w:rFonts w:ascii="仿宋" w:eastAsia="仿宋" w:hAnsi="仿宋"/>
        <w:sz w:val="24"/>
        <w:szCs w:val="24"/>
      </w:rPr>
    </w:pPr>
    <w:r>
      <w:rPr>
        <w:noProof/>
        <w:sz w:val="24"/>
      </w:rPr>
      <mc:AlternateContent>
        <mc:Choice Requires="wps">
          <w:drawing>
            <wp:anchor distT="0" distB="0" distL="114300" distR="114300" simplePos="0" relativeHeight="251660288" behindDoc="0" locked="0" layoutInCell="1" allowOverlap="1" wp14:anchorId="221261FC" wp14:editId="6C939169">
              <wp:simplePos x="0" y="0"/>
              <wp:positionH relativeFrom="margin">
                <wp:align>outside</wp:align>
              </wp:positionH>
              <wp:positionV relativeFrom="paragraph">
                <wp:posOffset>0</wp:posOffset>
              </wp:positionV>
              <wp:extent cx="1828800" cy="1828800"/>
              <wp:effectExtent l="0" t="0" r="0" b="0"/>
              <wp:wrapNone/>
              <wp:docPr id="658057909"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2CF54663" w14:textId="77777777" w:rsidR="00000000" w:rsidRDefault="00000000">
                          <w:pPr>
                            <w:pStyle w:val="ae"/>
                            <w:rPr>
                              <w:rFonts w:ascii="宋体" w:hAnsi="宋体" w:cs="宋体" w:hint="eastAsia"/>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21261FC" id="_x0000_t202" coordsize="21600,21600" o:spt="202" path="m,l,21600r21600,l21600,xe">
              <v:stroke joinstyle="miter"/>
              <v:path gradientshapeok="t" o:connecttype="rect"/>
            </v:shapetype>
            <v:shape id="文本框 1" o:spid="_x0000_s1026" type="#_x0000_t202" style="position:absolute;margin-left:92.8pt;margin-top:0;width:2in;height:2in;z-index:25166028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" filled="f" stroked="f">
              <v:textbox style="mso-fit-shape-to-text:t" inset="0,0,0,0">
                <w:txbxContent>
                  <w:p w14:paraId="2CF54663" w14:textId="77777777" w:rsidR="00000000" w:rsidRDefault="00000000">
                    <w:pPr>
                      <w:pStyle w:val="ae"/>
                      <w:rPr>
                        <w:rFonts w:ascii="宋体" w:hAnsi="宋体" w:cs="宋体" w:hint="eastAsia"/>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FED21" w14:textId="57E61B22" w:rsidR="00000000" w:rsidRDefault="006156AF">
    <w:pPr>
      <w:pStyle w:val="ae"/>
      <w:tabs>
        <w:tab w:val="clear" w:pos="4153"/>
        <w:tab w:val="clear" w:pos="8306"/>
        <w:tab w:val="left" w:pos="804"/>
      </w:tabs>
    </w:pPr>
    <w:r>
      <w:rPr>
        <w:noProof/>
      </w:rPr>
      <mc:AlternateContent>
        <mc:Choice Requires="wps">
          <w:drawing>
            <wp:anchor distT="0" distB="0" distL="114300" distR="114300" simplePos="0" relativeHeight="251659264" behindDoc="0" locked="0" layoutInCell="1" allowOverlap="1" wp14:anchorId="3645C076" wp14:editId="7172B066">
              <wp:simplePos x="0" y="0"/>
              <wp:positionH relativeFrom="margin">
                <wp:align>outside</wp:align>
              </wp:positionH>
              <wp:positionV relativeFrom="paragraph">
                <wp:posOffset>0</wp:posOffset>
              </wp:positionV>
              <wp:extent cx="622935" cy="357505"/>
              <wp:effectExtent l="0" t="0" r="0" b="0"/>
              <wp:wrapNone/>
              <wp:docPr id="187257786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357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269C7161" w14:textId="77777777" w:rsidR="00000000" w:rsidRDefault="00000000">
                          <w:pPr>
                            <w:pStyle w:val="ae"/>
                            <w:rPr>
                              <w:rFonts w:ascii="宋体" w:hAnsi="宋体" w:cs="宋体" w:hint="eastAsia"/>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645C076" id="_x0000_t202" coordsize="21600,21600" o:spt="202" path="m,l,21600r21600,l21600,xe">
              <v:stroke joinstyle="miter"/>
              <v:path gradientshapeok="t" o:connecttype="rect"/>
            </v:shapetype>
            <v:shape id="文本框 2" o:spid="_x0000_s1027" type="#_x0000_t202" style="position:absolute;margin-left:-2.15pt;margin-top:0;width:49.05pt;height:28.15pt;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" filled="f" stroked="f">
              <v:textbox style="mso-fit-shape-to-text:t" inset="0,0,0,0">
                <w:txbxContent>
                  <w:p w14:paraId="269C7161" w14:textId="77777777" w:rsidR="00000000" w:rsidRDefault="00000000">
                    <w:pPr>
                      <w:pStyle w:val="ae"/>
                      <w:rPr>
                        <w:rFonts w:ascii="宋体" w:hAnsi="宋体" w:cs="宋体" w:hint="eastAsia"/>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p w14:paraId="7C190EA2" w14:textId="77777777" w:rsidR="00000000" w:rsidRDefault="00000000">
    <w:pPr>
      <w:pStyle w:val="ae"/>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6AF"/>
    <w:rsid w:val="003F7403"/>
    <w:rsid w:val="006156AF"/>
    <w:rsid w:val="00652D5D"/>
    <w:rsid w:val="00750865"/>
    <w:rsid w:val="00B16F28"/>
    <w:rsid w:val="00D76603"/>
    <w:rsid w:val="00FB34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00917"/>
  <w15:chartTrackingRefBased/>
  <w15:docId w15:val="{56B3FBF3-8868-4CC2-A0C4-7F2F9246C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56AF"/>
    <w:pPr>
      <w:adjustRightInd w:val="0"/>
      <w:snapToGrid w:val="0"/>
      <w:spacing w:after="200"/>
    </w:pPr>
    <w:rPr>
      <w:rFonts w:ascii="Tahoma" w:eastAsia="微软雅黑" w:hAnsi="Tahoma" w:cs="Times New Roman"/>
      <w:kern w:val="0"/>
      <w:sz w:val="32"/>
      <w:szCs w:val="32"/>
    </w:rPr>
  </w:style>
  <w:style w:type="paragraph" w:styleId="1">
    <w:name w:val="heading 1"/>
    <w:basedOn w:val="a"/>
    <w:next w:val="a"/>
    <w:link w:val="10"/>
    <w:uiPriority w:val="9"/>
    <w:qFormat/>
    <w:rsid w:val="006156AF"/>
    <w:pPr>
      <w:keepNext/>
      <w:keepLines/>
      <w:widowControl w:val="0"/>
      <w:adjustRightInd/>
      <w:snapToGrid/>
      <w:spacing w:before="480" w:after="80"/>
      <w:jc w:val="both"/>
      <w:outlineLvl w:val="0"/>
    </w:pPr>
    <w:rPr>
      <w:rFonts w:asciiTheme="majorHAnsi" w:eastAsiaTheme="majorEastAsia" w:hAnsiTheme="majorHAnsi" w:cstheme="majorBidi"/>
      <w:color w:val="2F5496" w:themeColor="accent1" w:themeShade="BF"/>
      <w:kern w:val="2"/>
      <w:sz w:val="48"/>
      <w:szCs w:val="48"/>
    </w:rPr>
  </w:style>
  <w:style w:type="paragraph" w:styleId="2">
    <w:name w:val="heading 2"/>
    <w:basedOn w:val="a"/>
    <w:next w:val="a"/>
    <w:link w:val="20"/>
    <w:uiPriority w:val="9"/>
    <w:semiHidden/>
    <w:unhideWhenUsed/>
    <w:qFormat/>
    <w:rsid w:val="006156AF"/>
    <w:pPr>
      <w:keepNext/>
      <w:keepLines/>
      <w:widowControl w:val="0"/>
      <w:adjustRightInd/>
      <w:snapToGrid/>
      <w:spacing w:before="160" w:after="80"/>
      <w:jc w:val="both"/>
      <w:outlineLvl w:val="1"/>
    </w:pPr>
    <w:rPr>
      <w:rFonts w:asciiTheme="majorHAnsi" w:eastAsiaTheme="majorEastAsia" w:hAnsiTheme="majorHAnsi" w:cstheme="majorBidi"/>
      <w:color w:val="2F5496" w:themeColor="accent1" w:themeShade="BF"/>
      <w:kern w:val="2"/>
      <w:sz w:val="40"/>
      <w:szCs w:val="40"/>
    </w:rPr>
  </w:style>
  <w:style w:type="paragraph" w:styleId="3">
    <w:name w:val="heading 3"/>
    <w:basedOn w:val="a"/>
    <w:next w:val="a"/>
    <w:link w:val="30"/>
    <w:uiPriority w:val="9"/>
    <w:semiHidden/>
    <w:unhideWhenUsed/>
    <w:qFormat/>
    <w:rsid w:val="006156AF"/>
    <w:pPr>
      <w:keepNext/>
      <w:keepLines/>
      <w:widowControl w:val="0"/>
      <w:adjustRightInd/>
      <w:snapToGrid/>
      <w:spacing w:before="160" w:after="80"/>
      <w:jc w:val="both"/>
      <w:outlineLvl w:val="2"/>
    </w:pPr>
    <w:rPr>
      <w:rFonts w:asciiTheme="majorHAnsi" w:eastAsiaTheme="majorEastAsia" w:hAnsiTheme="majorHAnsi" w:cstheme="majorBidi"/>
      <w:color w:val="2F5496" w:themeColor="accent1" w:themeShade="BF"/>
      <w:kern w:val="2"/>
    </w:rPr>
  </w:style>
  <w:style w:type="paragraph" w:styleId="4">
    <w:name w:val="heading 4"/>
    <w:basedOn w:val="a"/>
    <w:next w:val="a"/>
    <w:link w:val="40"/>
    <w:uiPriority w:val="9"/>
    <w:semiHidden/>
    <w:unhideWhenUsed/>
    <w:qFormat/>
    <w:rsid w:val="006156AF"/>
    <w:pPr>
      <w:keepNext/>
      <w:keepLines/>
      <w:widowControl w:val="0"/>
      <w:adjustRightInd/>
      <w:snapToGrid/>
      <w:spacing w:before="80" w:after="40"/>
      <w:jc w:val="both"/>
      <w:outlineLvl w:val="3"/>
    </w:pPr>
    <w:rPr>
      <w:rFonts w:asciiTheme="minorHAnsi" w:eastAsiaTheme="minorEastAsia" w:hAnsiTheme="minorHAnsi" w:cstheme="majorBidi"/>
      <w:color w:val="2F5496" w:themeColor="accent1" w:themeShade="BF"/>
      <w:kern w:val="2"/>
      <w:sz w:val="28"/>
      <w:szCs w:val="28"/>
    </w:rPr>
  </w:style>
  <w:style w:type="paragraph" w:styleId="5">
    <w:name w:val="heading 5"/>
    <w:basedOn w:val="a"/>
    <w:next w:val="a"/>
    <w:link w:val="50"/>
    <w:uiPriority w:val="9"/>
    <w:semiHidden/>
    <w:unhideWhenUsed/>
    <w:qFormat/>
    <w:rsid w:val="006156AF"/>
    <w:pPr>
      <w:keepNext/>
      <w:keepLines/>
      <w:widowControl w:val="0"/>
      <w:adjustRightInd/>
      <w:snapToGrid/>
      <w:spacing w:before="80" w:after="40"/>
      <w:jc w:val="both"/>
      <w:outlineLvl w:val="4"/>
    </w:pPr>
    <w:rPr>
      <w:rFonts w:asciiTheme="minorHAnsi" w:eastAsiaTheme="minorEastAsia" w:hAnsiTheme="minorHAnsi" w:cstheme="majorBidi"/>
      <w:color w:val="2F5496" w:themeColor="accent1" w:themeShade="BF"/>
      <w:kern w:val="2"/>
      <w:sz w:val="24"/>
      <w:szCs w:val="24"/>
    </w:rPr>
  </w:style>
  <w:style w:type="paragraph" w:styleId="6">
    <w:name w:val="heading 6"/>
    <w:basedOn w:val="a"/>
    <w:next w:val="a"/>
    <w:link w:val="60"/>
    <w:uiPriority w:val="9"/>
    <w:semiHidden/>
    <w:unhideWhenUsed/>
    <w:qFormat/>
    <w:rsid w:val="006156AF"/>
    <w:pPr>
      <w:keepNext/>
      <w:keepLines/>
      <w:widowControl w:val="0"/>
      <w:adjustRightInd/>
      <w:snapToGrid/>
      <w:spacing w:before="40" w:after="0"/>
      <w:jc w:val="both"/>
      <w:outlineLvl w:val="5"/>
    </w:pPr>
    <w:rPr>
      <w:rFonts w:asciiTheme="minorHAnsi" w:eastAsiaTheme="minorEastAsia" w:hAnsiTheme="minorHAnsi" w:cstheme="majorBidi"/>
      <w:b/>
      <w:bCs/>
      <w:color w:val="2F5496" w:themeColor="accent1" w:themeShade="BF"/>
      <w:kern w:val="2"/>
      <w:sz w:val="21"/>
      <w:szCs w:val="22"/>
    </w:rPr>
  </w:style>
  <w:style w:type="paragraph" w:styleId="7">
    <w:name w:val="heading 7"/>
    <w:basedOn w:val="a"/>
    <w:next w:val="a"/>
    <w:link w:val="70"/>
    <w:uiPriority w:val="9"/>
    <w:semiHidden/>
    <w:unhideWhenUsed/>
    <w:qFormat/>
    <w:rsid w:val="006156AF"/>
    <w:pPr>
      <w:keepNext/>
      <w:keepLines/>
      <w:widowControl w:val="0"/>
      <w:adjustRightInd/>
      <w:snapToGrid/>
      <w:spacing w:before="40" w:after="0"/>
      <w:jc w:val="both"/>
      <w:outlineLvl w:val="6"/>
    </w:pPr>
    <w:rPr>
      <w:rFonts w:asciiTheme="minorHAnsi" w:eastAsiaTheme="minorEastAsia" w:hAnsiTheme="minorHAnsi" w:cstheme="majorBidi"/>
      <w:b/>
      <w:bCs/>
      <w:color w:val="595959" w:themeColor="text1" w:themeTint="A6"/>
      <w:kern w:val="2"/>
      <w:sz w:val="21"/>
      <w:szCs w:val="22"/>
    </w:rPr>
  </w:style>
  <w:style w:type="paragraph" w:styleId="8">
    <w:name w:val="heading 8"/>
    <w:basedOn w:val="a"/>
    <w:next w:val="a"/>
    <w:link w:val="80"/>
    <w:uiPriority w:val="9"/>
    <w:semiHidden/>
    <w:unhideWhenUsed/>
    <w:qFormat/>
    <w:rsid w:val="006156AF"/>
    <w:pPr>
      <w:keepNext/>
      <w:keepLines/>
      <w:widowControl w:val="0"/>
      <w:adjustRightInd/>
      <w:snapToGrid/>
      <w:spacing w:after="0"/>
      <w:jc w:val="both"/>
      <w:outlineLvl w:val="7"/>
    </w:pPr>
    <w:rPr>
      <w:rFonts w:asciiTheme="minorHAnsi" w:eastAsiaTheme="minorEastAsia" w:hAnsiTheme="minorHAnsi" w:cstheme="majorBidi"/>
      <w:color w:val="595959" w:themeColor="text1" w:themeTint="A6"/>
      <w:kern w:val="2"/>
      <w:sz w:val="21"/>
      <w:szCs w:val="22"/>
    </w:rPr>
  </w:style>
  <w:style w:type="paragraph" w:styleId="9">
    <w:name w:val="heading 9"/>
    <w:basedOn w:val="a"/>
    <w:next w:val="a"/>
    <w:link w:val="90"/>
    <w:uiPriority w:val="9"/>
    <w:semiHidden/>
    <w:unhideWhenUsed/>
    <w:qFormat/>
    <w:rsid w:val="006156AF"/>
    <w:pPr>
      <w:keepNext/>
      <w:keepLines/>
      <w:widowControl w:val="0"/>
      <w:adjustRightInd/>
      <w:snapToGrid/>
      <w:spacing w:after="0"/>
      <w:jc w:val="both"/>
      <w:outlineLvl w:val="8"/>
    </w:pPr>
    <w:rPr>
      <w:rFonts w:asciiTheme="minorHAnsi" w:eastAsiaTheme="majorEastAsia" w:hAnsiTheme="minorHAnsi" w:cstheme="majorBidi"/>
      <w:color w:val="595959" w:themeColor="text1" w:themeTint="A6"/>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156A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156A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156A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156AF"/>
    <w:rPr>
      <w:rFonts w:cstheme="majorBidi"/>
      <w:color w:val="2F5496" w:themeColor="accent1" w:themeShade="BF"/>
      <w:sz w:val="28"/>
      <w:szCs w:val="28"/>
    </w:rPr>
  </w:style>
  <w:style w:type="character" w:customStyle="1" w:styleId="50">
    <w:name w:val="标题 5 字符"/>
    <w:basedOn w:val="a0"/>
    <w:link w:val="5"/>
    <w:uiPriority w:val="9"/>
    <w:semiHidden/>
    <w:rsid w:val="006156AF"/>
    <w:rPr>
      <w:rFonts w:cstheme="majorBidi"/>
      <w:color w:val="2F5496" w:themeColor="accent1" w:themeShade="BF"/>
      <w:sz w:val="24"/>
      <w:szCs w:val="24"/>
    </w:rPr>
  </w:style>
  <w:style w:type="character" w:customStyle="1" w:styleId="60">
    <w:name w:val="标题 6 字符"/>
    <w:basedOn w:val="a0"/>
    <w:link w:val="6"/>
    <w:uiPriority w:val="9"/>
    <w:semiHidden/>
    <w:rsid w:val="006156AF"/>
    <w:rPr>
      <w:rFonts w:cstheme="majorBidi"/>
      <w:b/>
      <w:bCs/>
      <w:color w:val="2F5496" w:themeColor="accent1" w:themeShade="BF"/>
    </w:rPr>
  </w:style>
  <w:style w:type="character" w:customStyle="1" w:styleId="70">
    <w:name w:val="标题 7 字符"/>
    <w:basedOn w:val="a0"/>
    <w:link w:val="7"/>
    <w:uiPriority w:val="9"/>
    <w:semiHidden/>
    <w:rsid w:val="006156AF"/>
    <w:rPr>
      <w:rFonts w:cstheme="majorBidi"/>
      <w:b/>
      <w:bCs/>
      <w:color w:val="595959" w:themeColor="text1" w:themeTint="A6"/>
    </w:rPr>
  </w:style>
  <w:style w:type="character" w:customStyle="1" w:styleId="80">
    <w:name w:val="标题 8 字符"/>
    <w:basedOn w:val="a0"/>
    <w:link w:val="8"/>
    <w:uiPriority w:val="9"/>
    <w:semiHidden/>
    <w:rsid w:val="006156AF"/>
    <w:rPr>
      <w:rFonts w:cstheme="majorBidi"/>
      <w:color w:val="595959" w:themeColor="text1" w:themeTint="A6"/>
    </w:rPr>
  </w:style>
  <w:style w:type="character" w:customStyle="1" w:styleId="90">
    <w:name w:val="标题 9 字符"/>
    <w:basedOn w:val="a0"/>
    <w:link w:val="9"/>
    <w:uiPriority w:val="9"/>
    <w:semiHidden/>
    <w:rsid w:val="006156AF"/>
    <w:rPr>
      <w:rFonts w:eastAsiaTheme="majorEastAsia" w:cstheme="majorBidi"/>
      <w:color w:val="595959" w:themeColor="text1" w:themeTint="A6"/>
    </w:rPr>
  </w:style>
  <w:style w:type="paragraph" w:styleId="a3">
    <w:name w:val="Title"/>
    <w:basedOn w:val="a"/>
    <w:next w:val="a"/>
    <w:link w:val="a4"/>
    <w:uiPriority w:val="10"/>
    <w:qFormat/>
    <w:rsid w:val="006156AF"/>
    <w:pPr>
      <w:widowControl w:val="0"/>
      <w:adjustRightInd/>
      <w:snapToGrid/>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156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56AF"/>
    <w:pPr>
      <w:widowControl w:val="0"/>
      <w:numPr>
        <w:ilvl w:val="1"/>
      </w:numPr>
      <w:adjustRightInd/>
      <w:snapToGrid/>
      <w:spacing w:after="160"/>
      <w:jc w:val="center"/>
    </w:pPr>
    <w:rPr>
      <w:rFonts w:asciiTheme="majorHAnsi" w:eastAsiaTheme="majorEastAsia" w:hAnsiTheme="majorHAnsi" w:cstheme="majorBidi"/>
      <w:color w:val="595959" w:themeColor="text1" w:themeTint="A6"/>
      <w:spacing w:val="15"/>
      <w:kern w:val="2"/>
      <w:sz w:val="28"/>
      <w:szCs w:val="28"/>
    </w:rPr>
  </w:style>
  <w:style w:type="character" w:customStyle="1" w:styleId="a6">
    <w:name w:val="副标题 字符"/>
    <w:basedOn w:val="a0"/>
    <w:link w:val="a5"/>
    <w:uiPriority w:val="11"/>
    <w:rsid w:val="006156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156AF"/>
    <w:pPr>
      <w:widowControl w:val="0"/>
      <w:adjustRightInd/>
      <w:snapToGrid/>
      <w:spacing w:before="160" w:after="160"/>
      <w:jc w:val="center"/>
    </w:pPr>
    <w:rPr>
      <w:rFonts w:asciiTheme="minorHAnsi" w:eastAsiaTheme="minorEastAsia" w:hAnsiTheme="minorHAnsi" w:cstheme="minorBidi"/>
      <w:i/>
      <w:iCs/>
      <w:color w:val="404040" w:themeColor="text1" w:themeTint="BF"/>
      <w:kern w:val="2"/>
      <w:sz w:val="21"/>
      <w:szCs w:val="22"/>
    </w:rPr>
  </w:style>
  <w:style w:type="character" w:customStyle="1" w:styleId="a8">
    <w:name w:val="引用 字符"/>
    <w:basedOn w:val="a0"/>
    <w:link w:val="a7"/>
    <w:uiPriority w:val="29"/>
    <w:rsid w:val="006156AF"/>
    <w:rPr>
      <w:i/>
      <w:iCs/>
      <w:color w:val="404040" w:themeColor="text1" w:themeTint="BF"/>
    </w:rPr>
  </w:style>
  <w:style w:type="paragraph" w:styleId="a9">
    <w:name w:val="List Paragraph"/>
    <w:basedOn w:val="a"/>
    <w:uiPriority w:val="34"/>
    <w:qFormat/>
    <w:rsid w:val="006156AF"/>
    <w:pPr>
      <w:widowControl w:val="0"/>
      <w:adjustRightInd/>
      <w:snapToGrid/>
      <w:spacing w:after="0"/>
      <w:ind w:left="720"/>
      <w:contextualSpacing/>
      <w:jc w:val="both"/>
    </w:pPr>
    <w:rPr>
      <w:rFonts w:asciiTheme="minorHAnsi" w:eastAsiaTheme="minorEastAsia" w:hAnsiTheme="minorHAnsi" w:cstheme="minorBidi"/>
      <w:kern w:val="2"/>
      <w:sz w:val="21"/>
      <w:szCs w:val="22"/>
    </w:rPr>
  </w:style>
  <w:style w:type="character" w:styleId="aa">
    <w:name w:val="Intense Emphasis"/>
    <w:basedOn w:val="a0"/>
    <w:uiPriority w:val="21"/>
    <w:qFormat/>
    <w:rsid w:val="006156AF"/>
    <w:rPr>
      <w:i/>
      <w:iCs/>
      <w:color w:val="2F5496" w:themeColor="accent1" w:themeShade="BF"/>
    </w:rPr>
  </w:style>
  <w:style w:type="paragraph" w:styleId="ab">
    <w:name w:val="Intense Quote"/>
    <w:basedOn w:val="a"/>
    <w:next w:val="a"/>
    <w:link w:val="ac"/>
    <w:uiPriority w:val="30"/>
    <w:qFormat/>
    <w:rsid w:val="006156AF"/>
    <w:pPr>
      <w:widowControl w:val="0"/>
      <w:pBdr>
        <w:top w:val="single" w:sz="4" w:space="10" w:color="2F5496" w:themeColor="accent1" w:themeShade="BF"/>
        <w:bottom w:val="single" w:sz="4" w:space="10" w:color="2F5496" w:themeColor="accent1" w:themeShade="BF"/>
      </w:pBdr>
      <w:adjustRightInd/>
      <w:snapToGrid/>
      <w:spacing w:before="360" w:after="360"/>
      <w:ind w:left="864" w:right="864"/>
      <w:jc w:val="center"/>
    </w:pPr>
    <w:rPr>
      <w:rFonts w:asciiTheme="minorHAnsi" w:eastAsiaTheme="minorEastAsia" w:hAnsiTheme="minorHAnsi" w:cstheme="minorBidi"/>
      <w:i/>
      <w:iCs/>
      <w:color w:val="2F5496" w:themeColor="accent1" w:themeShade="BF"/>
      <w:kern w:val="2"/>
      <w:sz w:val="21"/>
      <w:szCs w:val="22"/>
    </w:rPr>
  </w:style>
  <w:style w:type="character" w:customStyle="1" w:styleId="ac">
    <w:name w:val="明显引用 字符"/>
    <w:basedOn w:val="a0"/>
    <w:link w:val="ab"/>
    <w:uiPriority w:val="30"/>
    <w:rsid w:val="006156AF"/>
    <w:rPr>
      <w:i/>
      <w:iCs/>
      <w:color w:val="2F5496" w:themeColor="accent1" w:themeShade="BF"/>
    </w:rPr>
  </w:style>
  <w:style w:type="character" w:styleId="ad">
    <w:name w:val="Intense Reference"/>
    <w:basedOn w:val="a0"/>
    <w:uiPriority w:val="32"/>
    <w:qFormat/>
    <w:rsid w:val="006156AF"/>
    <w:rPr>
      <w:b/>
      <w:bCs/>
      <w:smallCaps/>
      <w:color w:val="2F5496" w:themeColor="accent1" w:themeShade="BF"/>
      <w:spacing w:val="5"/>
    </w:rPr>
  </w:style>
  <w:style w:type="paragraph" w:styleId="ae">
    <w:name w:val="footer"/>
    <w:basedOn w:val="a"/>
    <w:link w:val="af"/>
    <w:rsid w:val="006156AF"/>
    <w:pPr>
      <w:tabs>
        <w:tab w:val="center" w:pos="4153"/>
        <w:tab w:val="right" w:pos="8306"/>
      </w:tabs>
    </w:pPr>
    <w:rPr>
      <w:rFonts w:ascii="Times New Roman" w:eastAsia="宋体" w:hAnsi="Times New Roman"/>
      <w:sz w:val="18"/>
      <w:szCs w:val="18"/>
    </w:rPr>
  </w:style>
  <w:style w:type="character" w:customStyle="1" w:styleId="af">
    <w:name w:val="页脚 字符"/>
    <w:basedOn w:val="a0"/>
    <w:link w:val="ae"/>
    <w:rsid w:val="006156AF"/>
    <w:rPr>
      <w:rFonts w:ascii="Times New Roman" w:eastAsia="宋体" w:hAnsi="Times New Roman"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99</Words>
  <Characters>565</Characters>
  <Application>Microsoft Office Word</Application>
  <DocSecurity>0</DocSecurity>
  <Lines>4</Lines>
  <Paragraphs>1</Paragraphs>
  <ScaleCrop>false</ScaleCrop>
  <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8618870968582</dc:creator>
  <cp:keywords/>
  <dc:description/>
  <cp:lastModifiedBy>8618870968582</cp:lastModifiedBy>
  <cp:revision>1</cp:revision>
  <dcterms:created xsi:type="dcterms:W3CDTF">2026-04-01T02:55:00Z</dcterms:created>
  <dcterms:modified xsi:type="dcterms:W3CDTF">2026-04-01T03:05:00Z</dcterms:modified>
</cp:coreProperties>
</file>