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803B" w14:textId="77777777" w:rsidR="007342BF" w:rsidRDefault="007342BF" w:rsidP="007342BF">
      <w:pPr>
        <w:pStyle w:val="ae"/>
        <w:widowControl/>
        <w:wordWrap w:val="0"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hd w:val="clear" w:color="auto" w:fill="FFFFFF"/>
        </w:rPr>
        <w:t>附件1:</w:t>
      </w:r>
    </w:p>
    <w:p w14:paraId="5F323B50" w14:textId="77777777" w:rsidR="007342BF" w:rsidRDefault="007342BF" w:rsidP="007342BF">
      <w:pPr>
        <w:pStyle w:val="ae"/>
        <w:widowControl/>
        <w:wordWrap w:val="0"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hd w:val="clear" w:color="auto" w:fill="FFFFFF"/>
        </w:rPr>
      </w:pPr>
    </w:p>
    <w:p w14:paraId="251A4AC6" w14:textId="77777777" w:rsidR="007342BF" w:rsidRDefault="007342BF" w:rsidP="007342BF">
      <w:pPr>
        <w:wordWrap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2026年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新干县文化广电旅游局面向社会公开招聘4</w:t>
      </w:r>
      <w:r>
        <w:rPr>
          <w:rFonts w:ascii="方正小标宋简体" w:eastAsia="方正小标宋简体" w:hAnsi="方正小标宋简体" w:cs="方正小标宋简体" w:hint="eastAsia"/>
          <w:sz w:val="44"/>
        </w:rPr>
        <w:t>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图书馆延时错时开放服务岗</w:t>
      </w:r>
      <w:r>
        <w:rPr>
          <w:rFonts w:ascii="方正小标宋简体" w:eastAsia="方正小标宋简体" w:hAnsi="方正小标宋简体" w:cs="方正小标宋简体" w:hint="eastAsia"/>
          <w:sz w:val="44"/>
        </w:rPr>
        <w:t>及任职要求</w:t>
      </w:r>
    </w:p>
    <w:p w14:paraId="7CB3582E" w14:textId="77777777" w:rsidR="007342BF" w:rsidRDefault="007342BF" w:rsidP="007342BF">
      <w:pPr>
        <w:wordWrap w:val="0"/>
        <w:spacing w:after="200"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</w:p>
    <w:tbl>
      <w:tblPr>
        <w:tblW w:w="5001" w:type="pct"/>
        <w:jc w:val="center"/>
        <w:tblLook w:val="0000" w:firstRow="0" w:lastRow="0" w:firstColumn="0" w:lastColumn="0" w:noHBand="0" w:noVBand="0"/>
      </w:tblPr>
      <w:tblGrid>
        <w:gridCol w:w="827"/>
        <w:gridCol w:w="1326"/>
        <w:gridCol w:w="1287"/>
        <w:gridCol w:w="1371"/>
        <w:gridCol w:w="1258"/>
        <w:gridCol w:w="6568"/>
        <w:gridCol w:w="1314"/>
      </w:tblGrid>
      <w:tr w:rsidR="007342BF" w14:paraId="539909AE" w14:textId="77777777" w:rsidTr="001760CA">
        <w:trPr>
          <w:trHeight w:val="567"/>
          <w:tblHeader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DD24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6E71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C005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需求部门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208F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F640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C919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815F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考试方式</w:t>
            </w:r>
          </w:p>
        </w:tc>
      </w:tr>
      <w:tr w:rsidR="007342BF" w14:paraId="31228EE9" w14:textId="77777777" w:rsidTr="001760CA">
        <w:trPr>
          <w:trHeight w:val="2772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2EE7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33D4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劳务派遣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12AD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新干县文化广电旅游局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3557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图书馆延时错时开放服务岗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10D1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DCF8" w14:textId="77777777" w:rsidR="007342BF" w:rsidRDefault="007342BF" w:rsidP="001760CA">
            <w:pPr>
              <w:widowControl/>
              <w:spacing w:line="300" w:lineRule="exact"/>
              <w:jc w:val="left"/>
              <w:textAlignment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1.大专及以上学历，专业不限；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年龄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周岁以下（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1986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日以后出生）；</w:t>
            </w:r>
          </w:p>
          <w:p w14:paraId="5AE8F507" w14:textId="77777777" w:rsidR="007342BF" w:rsidRDefault="007342BF" w:rsidP="001760CA">
            <w:pPr>
              <w:widowControl/>
              <w:spacing w:line="300" w:lineRule="exact"/>
              <w:jc w:val="left"/>
              <w:textAlignment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:rPrChange w:id="0" w:author="喜洋洋" w:date="2026-04-09T10:56:00Z">
                  <w:rPr>
                    <w:rFonts w:ascii="仿宋_GB2312" w:hAnsi="仿宋_GB2312" w:cs="仿宋_GB2312" w:hint="eastAsia"/>
                    <w:color w:val="000000"/>
                    <w:kern w:val="0"/>
                    <w:sz w:val="24"/>
                    <w:szCs w:val="24"/>
                    <w:highlight w:val="yellow"/>
                    <w:lang w:bidi="ar"/>
                  </w:rPr>
                </w:rPrChange>
              </w:rPr>
              <w:t>3.遵纪守法，品行端正，身体健康，五官端正，形象气质佳，具备良好的沟通协调能力；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br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户籍要求：限新干县户籍人员报考；夫妻一方为新干县户籍的，可按本岗位户籍条件报考；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5.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热爱公共文化服务事业，责任心强，耐心细致，沟通表达能力较好，服务意识强；</w:t>
            </w:r>
          </w:p>
          <w:p w14:paraId="360CECB4" w14:textId="77777777" w:rsidR="007342BF" w:rsidRDefault="007342BF" w:rsidP="001760CA">
            <w:pPr>
              <w:widowControl/>
              <w:spacing w:line="300" w:lineRule="exact"/>
              <w:jc w:val="left"/>
              <w:textAlignment w:val="center"/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能够适应夜间、周末、节假日上班，服从统一管理和排班调度；</w:t>
            </w:r>
          </w:p>
          <w:p w14:paraId="28E18318" w14:textId="77777777" w:rsidR="007342BF" w:rsidRDefault="007342BF" w:rsidP="001760CA">
            <w:pPr>
              <w:widowControl/>
              <w:spacing w:line="300" w:lineRule="exact"/>
              <w:jc w:val="left"/>
              <w:textAlignment w:val="center"/>
              <w:rPr>
                <w:rFonts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若综合成绩相同时，具有图书馆工作经验者优先。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F10E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</w:tr>
      <w:tr w:rsidR="007342BF" w14:paraId="66D98C12" w14:textId="77777777" w:rsidTr="001760CA">
        <w:trPr>
          <w:trHeight w:val="567"/>
          <w:jc w:val="center"/>
        </w:trPr>
        <w:tc>
          <w:tcPr>
            <w:tcW w:w="17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15EFB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590F6" w14:textId="77777777" w:rsidR="007342BF" w:rsidRDefault="007342BF" w:rsidP="001760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6F5AC" w14:textId="77777777" w:rsidR="007342BF" w:rsidRDefault="007342BF" w:rsidP="001760CA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BAC2F" w14:textId="77777777" w:rsidR="007342BF" w:rsidRDefault="007342BF" w:rsidP="001760CA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——</w:t>
            </w:r>
          </w:p>
        </w:tc>
      </w:tr>
    </w:tbl>
    <w:p w14:paraId="11546A2D" w14:textId="0704448D" w:rsidR="00D76603" w:rsidRPr="007342BF" w:rsidRDefault="00D76603" w:rsidP="007342BF">
      <w:pPr>
        <w:rPr>
          <w:rFonts w:hint="eastAsia"/>
        </w:rPr>
      </w:pPr>
    </w:p>
    <w:sectPr w:rsidR="00D76603" w:rsidRPr="007342BF" w:rsidSect="007342B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BF"/>
    <w:rsid w:val="000D0991"/>
    <w:rsid w:val="00652D5D"/>
    <w:rsid w:val="007342BF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80C"/>
  <w15:chartTrackingRefBased/>
  <w15:docId w15:val="{AA334958-3468-4C93-829C-5413BBC3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2BF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34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2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2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2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2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2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2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2B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4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2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2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2B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734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2B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734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734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2B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7342BF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2026-04-10T07:09:00Z</dcterms:created>
  <dcterms:modified xsi:type="dcterms:W3CDTF">2026-04-10T07:11:00Z</dcterms:modified>
</cp:coreProperties>
</file>