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07EFA5" w14:textId="77777777" w:rsidR="00233287" w:rsidRDefault="00233287" w:rsidP="00233287">
      <w:pPr>
        <w:pStyle w:val="CharCharCharCharCharChar"/>
        <w:jc w:val="center"/>
        <w:rPr>
          <w:rFonts w:hint="eastAsia"/>
          <w:b/>
          <w:bCs/>
        </w:rPr>
      </w:pPr>
      <w:r>
        <w:rPr>
          <w:rFonts w:hint="eastAsia"/>
          <w:b/>
          <w:bCs/>
        </w:rPr>
        <w:t>附件：岗位及任职要求</w:t>
      </w:r>
    </w:p>
    <w:tbl>
      <w:tblPr>
        <w:tblW w:w="15163" w:type="dxa"/>
        <w:jc w:val="center"/>
        <w:tblLook w:val="04A0" w:firstRow="1" w:lastRow="0" w:firstColumn="1" w:lastColumn="0" w:noHBand="0" w:noVBand="1"/>
      </w:tblPr>
      <w:tblGrid>
        <w:gridCol w:w="600"/>
        <w:gridCol w:w="700"/>
        <w:gridCol w:w="600"/>
        <w:gridCol w:w="6459"/>
        <w:gridCol w:w="5670"/>
        <w:gridCol w:w="1134"/>
      </w:tblGrid>
      <w:tr w:rsidR="00233287" w14:paraId="59BE6000" w14:textId="77777777" w:rsidTr="00175B1C">
        <w:trPr>
          <w:trHeight w:val="440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816FC4" w14:textId="77777777" w:rsidR="00233287" w:rsidRDefault="00233287" w:rsidP="00175B1C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2"/>
                <w14:ligatures w14:val="none"/>
              </w:rPr>
              <w:t>序号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A96CDF" w14:textId="77777777" w:rsidR="00233287" w:rsidRDefault="00233287" w:rsidP="00175B1C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2"/>
                <w14:ligatures w14:val="none"/>
              </w:rPr>
              <w:t>岗位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C28977" w14:textId="77777777" w:rsidR="00233287" w:rsidRDefault="00233287" w:rsidP="00175B1C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2"/>
                <w14:ligatures w14:val="none"/>
              </w:rPr>
              <w:t>人数</w:t>
            </w:r>
          </w:p>
        </w:tc>
        <w:tc>
          <w:tcPr>
            <w:tcW w:w="6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208DFE" w14:textId="77777777" w:rsidR="00233287" w:rsidRDefault="00233287" w:rsidP="00175B1C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2"/>
                <w14:ligatures w14:val="none"/>
              </w:rPr>
              <w:t>岗位职责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F43B8A" w14:textId="77777777" w:rsidR="00233287" w:rsidRDefault="00233287" w:rsidP="00175B1C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2"/>
                <w14:ligatures w14:val="none"/>
              </w:rPr>
              <w:t>岗位要求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9CF70D" w14:textId="77777777" w:rsidR="00233287" w:rsidRDefault="00233287" w:rsidP="00175B1C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2"/>
                <w14:ligatures w14:val="none"/>
              </w:rPr>
              <w:t>招聘公司</w:t>
            </w:r>
          </w:p>
        </w:tc>
      </w:tr>
      <w:tr w:rsidR="00233287" w14:paraId="13FF3C65" w14:textId="77777777" w:rsidTr="00175B1C">
        <w:trPr>
          <w:trHeight w:val="2839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75B544" w14:textId="77777777" w:rsidR="00233287" w:rsidRDefault="00233287" w:rsidP="00175B1C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B7E6AA" w14:textId="77777777" w:rsidR="00233287" w:rsidRDefault="00233287" w:rsidP="00175B1C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  <w:t>财务经理岗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18F66E" w14:textId="77777777" w:rsidR="00233287" w:rsidRDefault="00233287" w:rsidP="00175B1C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  <w:t>1人</w:t>
            </w:r>
          </w:p>
        </w:tc>
        <w:tc>
          <w:tcPr>
            <w:tcW w:w="6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B29861" w14:textId="77777777" w:rsidR="00233287" w:rsidRDefault="00233287" w:rsidP="00175B1C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  <w:t>1.负责拟定、完善公司财务管理制度及实施细则；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  <w:br/>
              <w:t>2.根据公司经营目标任务，制定公司年度财务收支计划；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  <w:br/>
              <w:t>3.负责公司各项资金支出和费用报销的财务审核工作；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  <w:br/>
              <w:t>4.负责公司的会计核算、财务管理、税务筹划管理工作；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  <w:br/>
              <w:t>5.负责银行、税务、会计师事务所等相关外部单位的关系协调工作；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  <w:br/>
              <w:t>6.对公司经营情况进行经济分析，为公司领导决策提供依据；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  <w:br/>
              <w:t>7.负责部门的组织系统建设和下属人员培养，对下属人员岗位、绩效考核、薪酬定级、奖惩等出具意见。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8C807B" w14:textId="77777777" w:rsidR="00233287" w:rsidRDefault="00233287" w:rsidP="00175B1C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  <w:t>1.学历要求：全日制本科及以上学历；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  <w:br/>
              <w:t>2.专业要求：财务、会计等相关专业；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  <w:br/>
              <w:t>3.年龄要求：40周岁及以下；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  <w:br/>
              <w:t>4.工作要</w:t>
            </w:r>
            <w:r>
              <w:rPr>
                <w:rFonts w:ascii="宋体" w:eastAsia="宋体" w:hAnsi="宋体" w:cs="宋体" w:hint="eastAsia"/>
                <w:kern w:val="0"/>
                <w:szCs w:val="22"/>
                <w14:ligatures w14:val="none"/>
              </w:rPr>
              <w:t>求：国企、上市企业3年及以上财务部门负责人工作经历，具有丰富的财务管理、投资管理、筹资管理、资金运用管理、税务筹划、成本管理等财务经验；</w:t>
            </w:r>
            <w:r>
              <w:rPr>
                <w:rFonts w:ascii="宋体" w:eastAsia="宋体" w:hAnsi="宋体" w:cs="宋体" w:hint="eastAsia"/>
                <w:kern w:val="0"/>
                <w:szCs w:val="22"/>
                <w14:ligatures w14:val="none"/>
              </w:rPr>
              <w:br/>
              <w:t>5.持有中级及以上会计师职称；</w:t>
            </w:r>
            <w:r>
              <w:rPr>
                <w:rFonts w:ascii="宋体" w:eastAsia="宋体" w:hAnsi="宋体" w:cs="宋体" w:hint="eastAsia"/>
                <w:color w:val="EE0000"/>
                <w:kern w:val="0"/>
                <w:szCs w:val="22"/>
                <w14:ligatures w14:val="none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  <w:t>6.出色的领导能力和执行能力，语言表达与沟通能力强，有团队合作精神。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29ADDA" w14:textId="77777777" w:rsidR="00233287" w:rsidRDefault="00233287" w:rsidP="00175B1C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  <w:t>计划财务部</w:t>
            </w:r>
          </w:p>
        </w:tc>
      </w:tr>
      <w:tr w:rsidR="00233287" w14:paraId="7429FD18" w14:textId="77777777" w:rsidTr="00175B1C">
        <w:trPr>
          <w:trHeight w:val="5880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BCAB03" w14:textId="77777777" w:rsidR="00233287" w:rsidRDefault="00233287" w:rsidP="00175B1C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  <w:t>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F96508" w14:textId="77777777" w:rsidR="00233287" w:rsidRDefault="00233287" w:rsidP="00175B1C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  <w:t>市场业务经理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A5E707" w14:textId="77777777" w:rsidR="00233287" w:rsidRDefault="00233287" w:rsidP="00175B1C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  <w:t>1人</w:t>
            </w:r>
          </w:p>
        </w:tc>
        <w:tc>
          <w:tcPr>
            <w:tcW w:w="6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9CF2F3" w14:textId="77777777" w:rsidR="00233287" w:rsidRDefault="00233287" w:rsidP="00175B1C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  <w:t>1.市场战略落地：（1）锚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  <w:t>定集团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  <w:t>总体发展规划，系统开展县域市场调研与需求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  <w:t>研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  <w:t>判，牵头制定城市基建、产业投资、片区开发等核心领域的针对性市场开拓方案，明确拓展方向与实施路径，为集团县域业务布局提供行动指引；（2）科学分解年度市场拓展指标，制定阶段性推进计划并统筹推动落地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  <w:br/>
              <w:t>2.项目开拓攻坚：牵头主导项目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  <w:t>开拓全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  <w:t>流程工作，统筹推进前期市场调研、合作方精准对接与商务谈判，精准锚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  <w:t>定合作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  <w:t>切入点；主动对接政府主管部门及关联单位，深度挖掘项目信息、深化意向洽谈，并牵头撰写合作方案（含项目可行性分析、收益测算等核心内容），为项目启动奠定坚实基础；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  <w:br/>
              <w:t>3.市场洞察分析：持续追踪行业政策导向、区域市场需求变化及竞争对手动态，定期输出高质量市场分析报告，为公司战略规划与经营决策提供精准数据支撑，助力决策科学性与前瞻性；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  <w:br/>
              <w:t>4.项目全周期协同：（1）做好集团内部跨部门高效协同，打通市场开拓、项目执行、资金保障与后期运营关键链路，实现各环节无缝衔接、高效运转。（2）重点联动投融资、工程管理等关键业务部门，统筹推进项目落地实施协调与投后全流程管理，以精准协同保障项目预期效益全面落地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  <w:br/>
              <w:t>5.月休四天，具体根据实际生产经营状况进行调整。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213457" w14:textId="77777777" w:rsidR="00233287" w:rsidRDefault="00233287" w:rsidP="00175B1C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  <w:t>1.学历要求：大专及以上学历，专业不限；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  <w:br/>
              <w:t>2.年龄要求：40周岁及以下；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  <w:br/>
              <w:t>3.具备3年及以上国企或上市公司运营相关领域负责人工作经验，或5年以上民企运营相关领域负责人工作经验；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  <w:br/>
              <w:t>4.熟悉市场开拓、运营流程、模式；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  <w:br/>
              <w:t>5.具有较强的领导能力、沟通能力和团队管理能力；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  <w:br/>
              <w:t>6.具有敏锐的市场意识，擅长整合并优化各类行业资源；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  <w:br/>
              <w:t>7.有市场（业态）拓展成功案例。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E19BFD" w14:textId="77777777" w:rsidR="00233287" w:rsidRDefault="00233287" w:rsidP="00175B1C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  <w:t>市场经营部</w:t>
            </w:r>
          </w:p>
        </w:tc>
      </w:tr>
      <w:tr w:rsidR="00233287" w14:paraId="08E1034A" w14:textId="77777777" w:rsidTr="00175B1C">
        <w:trPr>
          <w:trHeight w:val="2800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DF66CD" w14:textId="77777777" w:rsidR="00233287" w:rsidRDefault="00233287" w:rsidP="00175B1C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  <w:lastRenderedPageBreak/>
              <w:t>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777B4C" w14:textId="77777777" w:rsidR="00233287" w:rsidRDefault="00233287" w:rsidP="00175B1C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  <w:t>融资专员岗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C1EE9F" w14:textId="77777777" w:rsidR="00233287" w:rsidRDefault="00233287" w:rsidP="00175B1C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  <w:t>1人</w:t>
            </w:r>
          </w:p>
        </w:tc>
        <w:tc>
          <w:tcPr>
            <w:tcW w:w="6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EC25B4" w14:textId="77777777" w:rsidR="00233287" w:rsidRDefault="00233287" w:rsidP="00175B1C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  <w:t>1.及时掌握各金融机构的信贷政策变化，配合完成融资项目资料准备、收集整理及归档工作，实时跟进融资工作动态；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  <w:br/>
              <w:t>2.负责与各金融机构进行沟通、洽谈，建立友好合作关系，对已完成的投融资项目进行后续管理；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  <w:br/>
              <w:t>3.负责部门日常工作，完成各项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  <w:t>目费用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  <w:t>合同签署及用款等审批流程；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  <w:br/>
              <w:t>4.完成其他领导交办的事项。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6F1900" w14:textId="77777777" w:rsidR="00233287" w:rsidRDefault="00233287" w:rsidP="00175B1C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  <w:t>1.学历要求：本科及以上学历；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  <w:br/>
              <w:t>2.专业要求：财政金融类、会计与审计类等相关专业或有2年以上类似行业工作经验；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  <w:br/>
              <w:t>3.年龄要求：38周岁及以下；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  <w:br/>
              <w:t>4.工作要求：具有1年及以上银行信贷部门或有关金融行业工作经验，熟悉银行、资本市场的融资流程和专业技能，能较好地把握客观经济政治形势，具有一定的财务、金融及企业管理知识；具有良好的沟通能力和团队协作精神，工作责任心强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1EC7BB" w14:textId="77777777" w:rsidR="00233287" w:rsidRDefault="00233287" w:rsidP="00175B1C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  <w:t>资本运营部</w:t>
            </w:r>
          </w:p>
        </w:tc>
      </w:tr>
      <w:tr w:rsidR="00233287" w14:paraId="2456CF2D" w14:textId="77777777" w:rsidTr="00175B1C">
        <w:trPr>
          <w:trHeight w:val="3360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47E3C2" w14:textId="77777777" w:rsidR="00233287" w:rsidRDefault="00233287" w:rsidP="00175B1C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  <w:t>4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F953F4" w14:textId="77777777" w:rsidR="00233287" w:rsidRDefault="00233287" w:rsidP="00175B1C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  <w:t>基金管理岗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16A69C" w14:textId="77777777" w:rsidR="00233287" w:rsidRDefault="00233287" w:rsidP="00175B1C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  <w:t>1人</w:t>
            </w:r>
          </w:p>
        </w:tc>
        <w:tc>
          <w:tcPr>
            <w:tcW w:w="6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0288E3" w14:textId="77777777" w:rsidR="00233287" w:rsidRDefault="00233287" w:rsidP="00175B1C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  <w:t>1.负责对接基金投资前期工作、配合完成基金设立与备案相关工作；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  <w:br/>
              <w:t>2.负责定期跟踪掌握已投资基金工作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  <w:t>动态及投后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  <w:t>管理工作；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  <w:br/>
              <w:t>3.及时掌握各金融机构的信贷政策变化，配合完成融资项目资料准备、收集整理及归档工作，实时跟进融资工作动态；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  <w:br/>
              <w:t>4.负责与各金融机构进行沟通、洽谈，建立友好合作关系，对已完成的投融资项目进行后续管理；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  <w:br/>
              <w:t>5.负责部门资料的收集、整理、归档，完成各项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  <w:t>目费用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  <w:t>合同签署及用款等审批流程；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  <w:br/>
              <w:t>6.完成其他领导交办的事项。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4A3A9E" w14:textId="77777777" w:rsidR="00233287" w:rsidRDefault="00233287" w:rsidP="00175B1C">
            <w:pPr>
              <w:widowControl/>
              <w:spacing w:after="0" w:line="240" w:lineRule="auto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  <w:t>1.学历要求：本科及以上学历；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  <w:br/>
              <w:t>2.专业要求：金融、法律等相关专业或有2年以上类似行业工作经验；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  <w:br/>
              <w:t>3.年龄要求：38周岁及以下；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  <w:br/>
              <w:t>4.工作要求：具有1年及以上股权投资、基金管理、基金投资或有关金融行业工作经验，具有良好的人际交往能力、沟通表达能力;熟悉基金投资管理、了解有关融资工作流程和专业职能，具有一定的法律法规政策的理解和应用能力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B7842F" w14:textId="77777777" w:rsidR="00233287" w:rsidRDefault="00233287" w:rsidP="00175B1C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  <w:t>资本运营部</w:t>
            </w:r>
          </w:p>
        </w:tc>
      </w:tr>
      <w:tr w:rsidR="00233287" w14:paraId="2929F007" w14:textId="77777777" w:rsidTr="00175B1C">
        <w:trPr>
          <w:trHeight w:val="2500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56AB7E" w14:textId="77777777" w:rsidR="00233287" w:rsidRDefault="00233287" w:rsidP="00175B1C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  <w:t>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FDD8D0" w14:textId="77777777" w:rsidR="00233287" w:rsidRDefault="00233287" w:rsidP="00175B1C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  <w:t>财务专员岗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738DCF" w14:textId="77777777" w:rsidR="00233287" w:rsidRDefault="00233287" w:rsidP="00175B1C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  <w:t>1人</w:t>
            </w:r>
          </w:p>
        </w:tc>
        <w:tc>
          <w:tcPr>
            <w:tcW w:w="6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142DC4" w14:textId="77777777" w:rsidR="00233287" w:rsidRDefault="00233287" w:rsidP="00175B1C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  <w:t>1.财务核算：完成日常账务处理、凭证审核记账，编制财务报表，整理归档财务资料；</w:t>
            </w:r>
          </w:p>
          <w:p w14:paraId="5E2CA3E0" w14:textId="77777777" w:rsidR="00233287" w:rsidRDefault="00233287" w:rsidP="00175B1C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  <w:t>2.资金管理：管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  <w:t>控资金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  <w:t>收支，审核支付凭证，管理银行账户，编制资金计划，保障资金安全；</w:t>
            </w:r>
          </w:p>
          <w:p w14:paraId="7197A2E3" w14:textId="77777777" w:rsidR="00233287" w:rsidRDefault="00233287" w:rsidP="00175B1C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  <w:t>3.税务处理：准确计算各类税种，按时完成纳税申报与税款缴纳，管理发票，配合税务检查及政策适配；</w:t>
            </w:r>
          </w:p>
          <w:p w14:paraId="6150C87D" w14:textId="77777777" w:rsidR="00233287" w:rsidRDefault="00233287" w:rsidP="00175B1C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  <w:t>4.成本费用：核算产品/项目成本，审核费用报销，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  <w:t>管控不合理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  <w:t>支出，开展成本费用分析；</w:t>
            </w:r>
          </w:p>
          <w:p w14:paraId="73283E25" w14:textId="77777777" w:rsidR="00233287" w:rsidRDefault="00233287" w:rsidP="00175B1C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  <w:t>5.其他：配合预算编制、审计等工作，严守财务保密制度，完成领导交办的其他财务相关工作。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E5105E" w14:textId="77777777" w:rsidR="00233287" w:rsidRDefault="00233287" w:rsidP="00175B1C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  <w:t>1.学历要求：本科及以上学历，财务相关专业；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  <w:br/>
              <w:t>2.年龄要求：35周岁以下；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  <w:br/>
              <w:t>3.持有初级及以上会计职称，具备三年及以上财务工作经验；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  <w:br/>
              <w:t>4.精通基础账务，熟悉税务实操，熟练操作财务软件；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  <w:br/>
              <w:t>5.职业素养：细心严谨、保密意识、执行力强，诚信正直，有良好的沟通应变能力。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B1DAF7" w14:textId="77777777" w:rsidR="00233287" w:rsidRDefault="00233287" w:rsidP="00175B1C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  <w:t>江西省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  <w:t>泰洁环境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  <w:t>服务有限公司</w:t>
            </w:r>
          </w:p>
        </w:tc>
      </w:tr>
      <w:tr w:rsidR="00233287" w14:paraId="146EA2AB" w14:textId="77777777" w:rsidTr="00175B1C">
        <w:trPr>
          <w:trHeight w:val="2900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E9FC28" w14:textId="77777777" w:rsidR="00233287" w:rsidRDefault="00233287" w:rsidP="00175B1C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  <w:lastRenderedPageBreak/>
              <w:t>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7B6C89" w14:textId="77777777" w:rsidR="00233287" w:rsidRDefault="00233287" w:rsidP="00175B1C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  <w:t>财务专员岗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FFB416" w14:textId="77777777" w:rsidR="00233287" w:rsidRDefault="00233287" w:rsidP="00175B1C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  <w:t>1人</w:t>
            </w:r>
          </w:p>
        </w:tc>
        <w:tc>
          <w:tcPr>
            <w:tcW w:w="6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AC948C" w14:textId="77777777" w:rsidR="00233287" w:rsidRDefault="00233287" w:rsidP="00175B1C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  <w:t>1.财务核算：完成日常账务处理、凭证审核记账，编制财务报表，整理归档财务资料；</w:t>
            </w:r>
          </w:p>
          <w:p w14:paraId="73CB8F8E" w14:textId="77777777" w:rsidR="00233287" w:rsidRDefault="00233287" w:rsidP="00175B1C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  <w:t>2.资金管理：管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  <w:t>控资金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  <w:t>收支，审核支付凭证，管理银行账户，编制资金计划，保障资金安全；</w:t>
            </w:r>
          </w:p>
          <w:p w14:paraId="634F2C7A" w14:textId="77777777" w:rsidR="00233287" w:rsidRDefault="00233287" w:rsidP="00175B1C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  <w:t>3.税务处理：准确计算各类税种，按时完成纳税申报与税款缴纳，管理发票，配合税务检查及政策适配；</w:t>
            </w:r>
          </w:p>
          <w:p w14:paraId="6F6A21C1" w14:textId="77777777" w:rsidR="00233287" w:rsidRDefault="00233287" w:rsidP="00175B1C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  <w:t>4.成本费用：核算产品/项目成本，审核费用报销，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  <w:t>管控不合理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  <w:t>支出，开展成本费用分析；</w:t>
            </w:r>
          </w:p>
          <w:p w14:paraId="559DD65C" w14:textId="77777777" w:rsidR="00233287" w:rsidRDefault="00233287" w:rsidP="00175B1C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  <w:t>5.其他：配合预算编制、审计等工作，严守财务保密制度，完成领导交办的其他财务相关工作。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355AF8" w14:textId="77777777" w:rsidR="00233287" w:rsidRDefault="00233287" w:rsidP="00175B1C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  <w:t>1.学历要求：本科及以上学历，财务相关专业；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  <w:br/>
              <w:t>2.年龄要求35周岁以下；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  <w:br/>
              <w:t>3.持有初级及以上会计职称，具备三年及以上财务工作经验；有矿山，砂石料，土石方，建材贸易行业经验优先；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  <w:br/>
              <w:t>4.精通财务核算流程及税务法规，熟练操作财务软件，办理涉税软件业务；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  <w:br/>
              <w:t>5.职业素养：责任心、原则性强，具备良好的沟通协调能力与执行力。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EFA3E0" w14:textId="77777777" w:rsidR="00233287" w:rsidRDefault="00233287" w:rsidP="00175B1C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  <w:t>泰和县砂石有限公司</w:t>
            </w:r>
          </w:p>
        </w:tc>
      </w:tr>
      <w:tr w:rsidR="00233287" w14:paraId="5E9159D3" w14:textId="77777777" w:rsidTr="00175B1C">
        <w:trPr>
          <w:trHeight w:val="3220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6328E0" w14:textId="77777777" w:rsidR="00233287" w:rsidRDefault="00233287" w:rsidP="00175B1C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  <w:t>7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240067" w14:textId="77777777" w:rsidR="00233287" w:rsidRDefault="00233287" w:rsidP="00175B1C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  <w:t>专业讲解员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303FF8" w14:textId="77777777" w:rsidR="00233287" w:rsidRDefault="00233287" w:rsidP="00175B1C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  <w:t>1人</w:t>
            </w:r>
          </w:p>
        </w:tc>
        <w:tc>
          <w:tcPr>
            <w:tcW w:w="6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12CAB0" w14:textId="77777777" w:rsidR="00233287" w:rsidRDefault="00233287" w:rsidP="00175B1C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  <w:t>1.负责参观团队接待讲解，介绍景区文化、特色及行业知识；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  <w:br/>
              <w:t>2.维护参观秩序，解答咨询，配合活动讲解并优化服务；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  <w:br/>
              <w:t>3.整理讲解资料，参与培训，完成交办工作及团队指标。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F68140" w14:textId="77777777" w:rsidR="00233287" w:rsidRDefault="00233287" w:rsidP="00175B1C">
            <w:pPr>
              <w:widowControl/>
              <w:spacing w:after="0" w:line="240" w:lineRule="auto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  <w:t>1.学历要求：大专及以上学历；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  <w:br/>
              <w:t>2.年龄要求：35周岁以下；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  <w:br/>
              <w:t>3.基本条件：形象气质佳，男身高175cm，女身高160cm以上，具备良好的沟通应变能力，服务意识及亲和力，工作认真负责；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  <w:br/>
              <w:t>4.熟悉旅游业务、持有教师资格证优先录用，普通话标准（二级甲等及以上优先）语言表达流、感染力强；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  <w:br/>
              <w:t>5.能接受节假日轮班制，具备良好的团队协作能力与应急处理能力。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C960C0" w14:textId="77777777" w:rsidR="00233287" w:rsidRDefault="00233287" w:rsidP="00175B1C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  <w:t>泰和县旅游投资发展有限公司</w:t>
            </w:r>
          </w:p>
        </w:tc>
      </w:tr>
      <w:tr w:rsidR="00233287" w14:paraId="35E2CC8D" w14:textId="77777777" w:rsidTr="00175B1C">
        <w:trPr>
          <w:trHeight w:val="3240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2FD6B6" w14:textId="77777777" w:rsidR="00233287" w:rsidRDefault="00233287" w:rsidP="00175B1C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  <w:t>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4CBC8B" w14:textId="77777777" w:rsidR="00233287" w:rsidRDefault="00233287" w:rsidP="00175B1C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  <w:t>业务讲解员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E9CB5C" w14:textId="77777777" w:rsidR="00233287" w:rsidRDefault="00233287" w:rsidP="00175B1C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  <w:t>1人</w:t>
            </w:r>
          </w:p>
        </w:tc>
        <w:tc>
          <w:tcPr>
            <w:tcW w:w="6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2B3801" w14:textId="77777777" w:rsidR="00233287" w:rsidRDefault="00233287" w:rsidP="00175B1C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  <w:t>1.负责来访接待、商务讲解，介绍业务、项目及行业价值；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  <w:br/>
              <w:t>2.配合品牌宣传与业务推广，收集反馈并优化服务流程；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  <w:br/>
              <w:t>3.整理资料、参与培训，完成交办工作及团队业务指标。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103EF4" w14:textId="77777777" w:rsidR="00233287" w:rsidRDefault="00233287" w:rsidP="00175B1C">
            <w:pPr>
              <w:widowControl/>
              <w:spacing w:after="0" w:line="240" w:lineRule="auto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  <w:t>1.学历要求：大专及以上学历；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  <w:br/>
              <w:t>2.年龄要求：35周岁以下；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  <w:br/>
              <w:t>3.基本条件：形象气质良好，具备优秀的语言表达与商务沟通应变能力与亲和力，职业素养沟通得体大方；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  <w:br/>
              <w:t>4.有商务接待、企业讲解或相关从业经验者，年龄可放宽至40周岁，有导游资格证者优先考虑，普通话标准（二级甲等及以上优先）；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  <w:br/>
              <w:t>5.能接受节假日轮班及临时接待安排，具备良好的团队协作能力与应急处理能力。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4BE025" w14:textId="77777777" w:rsidR="00233287" w:rsidRDefault="00233287" w:rsidP="00175B1C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  <w:t>泰和县旅游投资发展有限公司</w:t>
            </w:r>
          </w:p>
        </w:tc>
      </w:tr>
      <w:tr w:rsidR="00233287" w14:paraId="48A4EB88" w14:textId="77777777" w:rsidTr="00175B1C">
        <w:trPr>
          <w:trHeight w:val="2640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CE0048" w14:textId="77777777" w:rsidR="00233287" w:rsidRDefault="00233287" w:rsidP="00175B1C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  <w:lastRenderedPageBreak/>
              <w:t>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EDB9CC" w14:textId="77777777" w:rsidR="00233287" w:rsidRDefault="00233287" w:rsidP="00175B1C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  <w:t>旅行社业务岗1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FDB9AD" w14:textId="77777777" w:rsidR="00233287" w:rsidRDefault="00233287" w:rsidP="00175B1C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  <w:t>1人</w:t>
            </w:r>
          </w:p>
        </w:tc>
        <w:tc>
          <w:tcPr>
            <w:tcW w:w="6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C8F158" w14:textId="77777777" w:rsidR="00233287" w:rsidRDefault="00233287" w:rsidP="00175B1C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  <w:t>1.负责旅游团队全程带团工作，严格按照行程安排开展游览活动，保障游客行程顺利、安全；</w:t>
            </w:r>
          </w:p>
          <w:p w14:paraId="16DFB276" w14:textId="77777777" w:rsidR="00233287" w:rsidRDefault="00233287" w:rsidP="00175B1C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  <w:t>2.负责游客接待服务，讲解景点知识、当地风土人情，及时解答游客疑问，妥善处理行程中的突发问题（如游客身体不适、行程调整等）；</w:t>
            </w:r>
          </w:p>
          <w:p w14:paraId="1ECE0527" w14:textId="77777777" w:rsidR="00233287" w:rsidRDefault="00233287" w:rsidP="00175B1C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  <w:t>3.配合景区、酒店、交通等合作单位，协调衔接各项服务，确保团队食宿、交通、游览等环节有序衔接；</w:t>
            </w:r>
          </w:p>
          <w:p w14:paraId="60A86A0E" w14:textId="77777777" w:rsidR="00233287" w:rsidRDefault="00233287" w:rsidP="00175B1C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  <w:t>4.维护游客安全，提醒游客注意人身、财产安全，遵守景区规定，杜绝安全隐患；</w:t>
            </w:r>
          </w:p>
          <w:p w14:paraId="37F98077" w14:textId="77777777" w:rsidR="00233287" w:rsidRDefault="00233287" w:rsidP="00175B1C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  <w:t>5.完成带团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  <w:t>相关台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  <w:t>账记录，反馈游客意见和建议，配合公司做好客户维护工作。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C225DA" w14:textId="77777777" w:rsidR="00233287" w:rsidRDefault="00233287" w:rsidP="00175B1C">
            <w:pPr>
              <w:widowControl/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  <w:t>1.学历要求：大专及以上学历；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  <w:br/>
              <w:t>2.年龄要求：40周岁及以下；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  <w:br/>
              <w:t>3.持有有效导游证，具备2年及以上的导游工作经验；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  <w:br/>
              <w:t>4.熟悉旅游路线、产品及签证、票务、合同办理流程，了解行业基础知识；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  <w:br/>
              <w:t>5.有旅行社门店工作经验或地接社OP经验.业务拓展能力强，沟通、协调、组织能力强；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  <w:br/>
              <w:t>6.能够策划旅行团方案、行程制定，能带团，在江西省做过导游，熟悉省内各景点。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33071F" w14:textId="77777777" w:rsidR="00233287" w:rsidRDefault="00233287" w:rsidP="00175B1C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  <w:t>泰和县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  <w:t>泰旅开发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  <w:t>建设有限公司</w:t>
            </w:r>
          </w:p>
        </w:tc>
      </w:tr>
      <w:tr w:rsidR="00233287" w14:paraId="7CBEF2E7" w14:textId="77777777" w:rsidTr="00175B1C">
        <w:trPr>
          <w:trHeight w:val="2640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EC8DE1" w14:textId="77777777" w:rsidR="00233287" w:rsidRDefault="00233287" w:rsidP="00175B1C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  <w:t>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0BE9E7" w14:textId="77777777" w:rsidR="00233287" w:rsidRDefault="00233287" w:rsidP="00175B1C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  <w:t>旅行社业务岗2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18EB73" w14:textId="77777777" w:rsidR="00233287" w:rsidRDefault="00233287" w:rsidP="00175B1C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  <w:t>1人</w:t>
            </w:r>
          </w:p>
        </w:tc>
        <w:tc>
          <w:tcPr>
            <w:tcW w:w="6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0DA540" w14:textId="77777777" w:rsidR="00233287" w:rsidRDefault="00233287" w:rsidP="00175B1C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  <w:t>1.负责对接客户（个人、企业、团体等），了解客户旅游需求，推荐合适的旅游产品和线路，完成业务洽谈、签约工作；</w:t>
            </w:r>
          </w:p>
          <w:p w14:paraId="54894637" w14:textId="77777777" w:rsidR="00233287" w:rsidRDefault="00233287" w:rsidP="00175B1C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  <w:t>2.对接景区、酒店、交通、导游等合作单位，洽谈合作事宜，确认服务细节、价格，保障旅游产品落地执行；</w:t>
            </w:r>
          </w:p>
          <w:p w14:paraId="31578E23" w14:textId="77777777" w:rsidR="00233287" w:rsidRDefault="00233287" w:rsidP="00175B1C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  <w:t>3.负责行程方案的制定、优化，根据客户需求调整行程，协调解决对接过程中的各类问题（如价格协商、服务调整等）；</w:t>
            </w:r>
          </w:p>
          <w:p w14:paraId="06F4AC9C" w14:textId="77777777" w:rsidR="00233287" w:rsidRDefault="00233287" w:rsidP="00175B1C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  <w:t>4.维护现有客户关系，定期回访客户，挖掘客户复购需求，拓展新客户资源；</w:t>
            </w:r>
          </w:p>
          <w:p w14:paraId="738E929E" w14:textId="77777777" w:rsidR="00233287" w:rsidRDefault="00233287" w:rsidP="00175B1C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  <w:t>5.做好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  <w:t>业务台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  <w:t>账记录，统计业务数据，上报业务进展，配合公司完成业绩目标。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9BAF36" w14:textId="77777777" w:rsidR="00233287" w:rsidRDefault="00233287" w:rsidP="00175B1C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  <w:t>1.学历要求：大专及以上学历；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  <w:br/>
              <w:t>2.年龄要求：40周岁及以下；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  <w:br/>
              <w:t>3.具备2年及以上业务相关经验；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  <w:br/>
              <w:t>4.沟通协调能力强，善于洽谈业务，具备良好的客户服务意识和销售技巧；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  <w:br/>
              <w:t>5.熟悉旅游产品、线路及行业市场动态，能快速响应客户需求，高效完成对接工作；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  <w:br/>
              <w:t>6.工作认真负责，有较强的目标感和执行力，具备一定的抗压能力和团队协作精神。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  <w:br/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9D6F2D" w14:textId="77777777" w:rsidR="00233287" w:rsidRDefault="00233287" w:rsidP="00175B1C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  <w:t>泰和县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  <w:t>泰旅开发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  <w:t>建设有限公司</w:t>
            </w:r>
          </w:p>
        </w:tc>
      </w:tr>
      <w:tr w:rsidR="00233287" w14:paraId="02531AC4" w14:textId="77777777" w:rsidTr="00175B1C">
        <w:trPr>
          <w:trHeight w:val="5800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7974CA" w14:textId="77777777" w:rsidR="00233287" w:rsidRDefault="00233287" w:rsidP="00175B1C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  <w:lastRenderedPageBreak/>
              <w:t>11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824061" w14:textId="77777777" w:rsidR="00233287" w:rsidRDefault="00233287" w:rsidP="00175B1C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  <w:t>电商财务岗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EC784B" w14:textId="77777777" w:rsidR="00233287" w:rsidRDefault="00233287" w:rsidP="00175B1C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  <w:t>1人</w:t>
            </w:r>
          </w:p>
        </w:tc>
        <w:tc>
          <w:tcPr>
            <w:tcW w:w="6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CFB1C9" w14:textId="77777777" w:rsidR="00233287" w:rsidRDefault="00233287" w:rsidP="00175B1C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  <w:t>1.市场战略落地：（1）锚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  <w:t>定集团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  <w:t>总体发展规划，系统开展县域市场调研与需求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  <w:t>研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  <w:t>判，牵头制定城市基建、产业投资、片区开发等核心领域的针对性市场开拓方案，明确拓展方向与实施路径，为集团县域业务布局提供行动指引；（2）科学分解年度市场拓展指标，制定阶段性推进计划并统筹推动落地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  <w:br/>
              <w:t>2.项目开拓攻坚：牵头主导项目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  <w:t>开拓全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  <w:t>流程工作，统筹推进前期市场调研、合作方精准对接与商务谈判，精准锚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  <w:t>定合作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  <w:t>切入点；主动对接政府主管部门及关联单位，深度挖掘项目信息、深化意向洽谈，并牵头撰写合作方案（含项目可行性分析、收益测算等核心内容），为项目启动奠定坚实基础；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  <w:br/>
              <w:t>3.市场洞察分析：持续追踪行业政策导向、区域市场需求变化及竞争对手动态，定期输出高质量市场分析报告，为公司战略规划与经营决策提供精准数据支撑，助力决策科学性与前瞻性；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  <w:br/>
              <w:t>4.项目全周期协同：（1）做好集团内部跨部门高效协同，打通市场开拓、项目执行、资金保障与后期运营关键链路，实现各环节无缝衔接、高效运转。（2）重点联动投融资、工程管理等关键业务部门，统筹推进项目落地实施协调与投后全流程管理，以精准协同保障项目预期效益全面落地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  <w:br/>
              <w:t>5.月休四天，具体根据实际生产经营状况进行调整。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E44303" w14:textId="77777777" w:rsidR="00233287" w:rsidRDefault="00233287" w:rsidP="00175B1C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  <w:t>1.学历要求：大专及以上学历；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  <w:br/>
              <w:t>2.专业要求：财会相关专业；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  <w:br/>
              <w:t>3.年龄要求：40周岁及以下；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  <w:br/>
              <w:t>4.</w:t>
            </w:r>
            <w:r>
              <w:rPr>
                <w:rFonts w:ascii="宋体" w:eastAsia="宋体" w:hAnsi="宋体" w:cs="宋体" w:hint="eastAsia"/>
                <w:kern w:val="0"/>
                <w:szCs w:val="22"/>
                <w14:ligatures w14:val="none"/>
              </w:rPr>
              <w:t>持有初级会计及以上证书；有1年以上电商财务实操经验或3年财务工作经验，熟悉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Cs w:val="22"/>
                <w14:ligatures w14:val="none"/>
              </w:rPr>
              <w:t>主流电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Cs w:val="22"/>
                <w14:ligatures w14:val="none"/>
              </w:rPr>
              <w:t>商平台结算规则、支付渠道对账流程；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  <w:br/>
              <w:t>5.熟练使用财务软件（如金蝶 / 用友）及 Excel，能独立完成账务处理、数据统计；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  <w:br/>
              <w:t>6.掌握基础税务知识，能独立完成电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  <w:t>商相关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  <w:t>税务申报及开票工作；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  <w:br/>
              <w:t>7.细心严谨、责任心强，对数字敏感，能高效处理多平台财务数据；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  <w:br/>
              <w:t>8.具备良好的沟通协调能力，可对接运营、仓储及平台客服，解决财务对接问题；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  <w:br/>
              <w:t>9.月休4天（具体根据实际工作动态调整）。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EB9F81" w14:textId="77777777" w:rsidR="00233287" w:rsidRDefault="00233287" w:rsidP="00175B1C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  <w:t>泰和县乌鸡品牌商业运营管理有限公司</w:t>
            </w:r>
          </w:p>
        </w:tc>
      </w:tr>
      <w:tr w:rsidR="00233287" w14:paraId="6CD9BD77" w14:textId="77777777" w:rsidTr="00175B1C">
        <w:trPr>
          <w:trHeight w:val="3200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369144" w14:textId="77777777" w:rsidR="00233287" w:rsidRDefault="00233287" w:rsidP="00175B1C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  <w:t>12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6FC328" w14:textId="77777777" w:rsidR="00233287" w:rsidRDefault="00233287" w:rsidP="00175B1C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  <w:t>线上运营主管岗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9EC420" w14:textId="77777777" w:rsidR="00233287" w:rsidRDefault="00233287" w:rsidP="00175B1C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  <w:t>1人</w:t>
            </w:r>
          </w:p>
        </w:tc>
        <w:tc>
          <w:tcPr>
            <w:tcW w:w="6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D6DD5D" w14:textId="77777777" w:rsidR="00233287" w:rsidRDefault="00233287" w:rsidP="00175B1C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  <w:t>1.完成公司产品宣传工作；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  <w:br/>
              <w:t>2.团队培训及工作调度；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  <w:br/>
              <w:t>3.制定产品宣传视频、销售文案，按质按量完成各平台产品上架及视频播放；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  <w:br/>
              <w:t>4.参与各大活动赛事，积极宣传公司产品；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  <w:br/>
              <w:t>5.完成线上销售任务，并达到相应好评率。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F6F52E" w14:textId="77777777" w:rsidR="00233287" w:rsidRDefault="00233287" w:rsidP="00175B1C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  <w:t>1.年龄要求:40周岁及以下；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  <w:br/>
              <w:t>2.学历要求：大专及以上学历；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  <w:br/>
              <w:t>3.专业要求：专业不限；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  <w:br/>
              <w:t>4.具有3年以上电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  <w:t>商管理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  <w:t>经验（农产品或食品类优先），能够独立带领团队完成销售业绩，熟悉各线上平台运行规则（尤其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  <w:t>是各短视频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  <w:t>及直播平台、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  <w:t>私域转化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  <w:t>），具有较强的创造力设计广告、短视频等吸引消费者；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  <w:br/>
              <w:t>5.熟悉各类电商的税务、法律相关知识，能够合理运用相关政策实现盈利。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28A8A0" w14:textId="77777777" w:rsidR="00233287" w:rsidRDefault="00233287" w:rsidP="00175B1C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  <w:t>泰和县乌鸡品牌商业运营管理有限公司</w:t>
            </w:r>
          </w:p>
        </w:tc>
      </w:tr>
      <w:tr w:rsidR="00233287" w14:paraId="046C4BE7" w14:textId="77777777" w:rsidTr="00175B1C">
        <w:trPr>
          <w:trHeight w:val="1760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46790A" w14:textId="77777777" w:rsidR="00233287" w:rsidRDefault="00233287" w:rsidP="00175B1C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  <w:lastRenderedPageBreak/>
              <w:t>13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9E5A50" w14:textId="77777777" w:rsidR="00233287" w:rsidRDefault="00233287" w:rsidP="00175B1C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  <w:t>主播专员岗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FB7545" w14:textId="77777777" w:rsidR="00233287" w:rsidRDefault="00233287" w:rsidP="00175B1C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  <w:t>1人</w:t>
            </w:r>
          </w:p>
        </w:tc>
        <w:tc>
          <w:tcPr>
            <w:tcW w:w="6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CEB978" w14:textId="77777777" w:rsidR="00233287" w:rsidRDefault="00233287" w:rsidP="00175B1C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  <w:t>1.负责日常直播工作，按照直播计划完成直播场次、时长，精准把控直播节奏，营造活跃的直播氛围，提升观众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  <w:t>互动率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  <w:t>和停留时长；</w:t>
            </w:r>
          </w:p>
          <w:p w14:paraId="21AE35E5" w14:textId="77777777" w:rsidR="00233287" w:rsidRDefault="00233287" w:rsidP="00175B1C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  <w:t>2.负责直播内容讲解、产品介绍（如旅游产品、特色服务等），清晰传递产品核心亮点、优势及相关信息，引导观众下单、咨询；</w:t>
            </w:r>
          </w:p>
          <w:p w14:paraId="33564B10" w14:textId="77777777" w:rsidR="00233287" w:rsidRDefault="00233287" w:rsidP="00175B1C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  <w:t>3.提前熟悉直播脚本、产品资料，配合运营团队完成直播彩排，及时调整直播话术和节奏，优化直播效果；</w:t>
            </w:r>
          </w:p>
          <w:p w14:paraId="108A797C" w14:textId="77777777" w:rsidR="00233287" w:rsidRDefault="00233287" w:rsidP="00175B1C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  <w:t>4.实时响应观众评论、咨询，耐心解答疑问，维护直播秩序，提升观众体验，树立良好的账号形象；</w:t>
            </w:r>
          </w:p>
          <w:p w14:paraId="2B634744" w14:textId="77777777" w:rsidR="00233287" w:rsidRDefault="00233287" w:rsidP="00175B1C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  <w:t>5.配合运营团队完成直播复盘，总结直播中的问题，优化直播话术和表现，提升直播转化效果；</w:t>
            </w:r>
          </w:p>
          <w:p w14:paraId="1AB1BE8B" w14:textId="77777777" w:rsidR="00233287" w:rsidRDefault="00233287" w:rsidP="00175B1C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  <w:t>6.参与直播内容策划、脚本撰写，结合行业热点、观众需求，提出合理的直播选题和优化建议；</w:t>
            </w:r>
          </w:p>
          <w:p w14:paraId="2FE78EDF" w14:textId="77777777" w:rsidR="00233287" w:rsidRDefault="00233287" w:rsidP="00175B1C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  <w:t>7.完成公司安排的其他相关工作，如短视频拍摄、内容录制等。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60D993" w14:textId="77777777" w:rsidR="00233287" w:rsidRDefault="00233287" w:rsidP="00175B1C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  <w:t>1.年龄要求：35周岁及以下：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  <w:br/>
              <w:t>2.学历要求：大专及以上学历；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  <w:br/>
              <w:t>3.专业要求：专业不限；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  <w:br/>
              <w:t>4.具有1年及以上视频直播带货工作经验，需提供个人直播业绩、粉丝量、作品曝光量，具备良好的镜头表现力、产品讲解能力及互动技巧，熟悉各类直播平台（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  <w:t>如抖音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  <w:t>、视频号等）规则；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  <w:br/>
              <w:t>5.工作认真负责，有较强的执行力和抗压能力，能适应直播排班（含晚间、周末），服从公司工作安排。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  <w:br/>
              <w:t>6.具备良好的职业素养，积极主动，有团队协作精神，能配合运营、策划等团队完成各项工作。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87D110" w14:textId="77777777" w:rsidR="00233287" w:rsidRDefault="00233287" w:rsidP="00175B1C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  <w:t>泰和县乌鸡品牌商业运营管理有限公司</w:t>
            </w:r>
          </w:p>
        </w:tc>
      </w:tr>
      <w:tr w:rsidR="00233287" w14:paraId="6FA00D09" w14:textId="77777777" w:rsidTr="00175B1C">
        <w:trPr>
          <w:trHeight w:val="1760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A87E69" w14:textId="77777777" w:rsidR="00233287" w:rsidRDefault="00233287" w:rsidP="00175B1C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  <w:t>14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066366" w14:textId="77777777" w:rsidR="00233287" w:rsidRDefault="00233287" w:rsidP="00175B1C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  <w:t>市场经营专员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20376A" w14:textId="77777777" w:rsidR="00233287" w:rsidRDefault="00233287" w:rsidP="00175B1C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  <w:t>1人</w:t>
            </w:r>
          </w:p>
        </w:tc>
        <w:tc>
          <w:tcPr>
            <w:tcW w:w="6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FAC4E9" w14:textId="77777777" w:rsidR="00233287" w:rsidRDefault="00233287" w:rsidP="00175B1C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  <w:t>1.市场开拓：负责搜集、筛选并初步评估区域内潜在的市场机会与项目信息，建立项目储备库；参与客户及合作伙伴的日常联络与关系维护，协助开展商务洽谈、合同跟进及后续对接工作；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  <w:br/>
              <w:t>2.项目前期调研：根据公司经营计划，组织或参与项目前期可行性调研，内容包括政策环境、市场需求、资源条件、合作方资信等；整理调研数据与现场踏勘记录，撰写项目建议书、初步分析报告或调研汇报材料；协调公司内部相关部门及外部合作机构，完成项目前期评估所需的资料收集与意见征询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  <w:br/>
              <w:t>3.数据统计及分析：收集、整理市场经营相关的各类数据（如项目线索、客户信息、合同进度、经营指标等），建立并维护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  <w:t>数据台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  <w:t>账；运用Excel或其他数据处理工具进行数据汇总、统计与分析，定期编制经营报表、进度跟踪表及分析报告；根据数据分析结果识别问题与机会，提出优化建议，为经营决策提供数据支持；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  <w:br/>
              <w:t>4.其他工作：配合完成部门内部安排的临时性市场相关任务，如标书制作基础内容、会议记录、档案整理等；协助上级完成年度、季度经营计划的分解与执行情况跟踪。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60EB99" w14:textId="77777777" w:rsidR="00233287" w:rsidRDefault="00233287" w:rsidP="00175B1C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  <w:t>1. 学历要求：全日制本科及以上学历，专业不限；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  <w:br/>
              <w:t>2. 年龄要求：35周岁及以下；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  <w:br/>
              <w:t>3. 工作经验：具有1年及以上市场业务工作经历；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  <w:br/>
              <w:t>有市场推广、客户沟通、数据统计、项目协调、营销策划等任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  <w:t>一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  <w:t>相关经验者优先；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  <w:br/>
              <w:t>4. 专业能力与技能：具备一定的数据收集、整理及分析能力，熟练使用Excel（如数据透视表、基本公式）或类似数据处理工具；具备良好的沟通协调能力和文字表达能力；能独立完成基础的市场信息搜集与调研工作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  <w:br/>
              <w:t>5. 综合素质：工作主动，责任心强，能适应阶段性外勤或项目调研任务；无不良信用记录及违法犯罪记录。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3B14F7" w14:textId="77777777" w:rsidR="00233287" w:rsidRDefault="00233287" w:rsidP="00175B1C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  <w:t>泰和县嘉利运营管理有限公司</w:t>
            </w:r>
          </w:p>
        </w:tc>
      </w:tr>
      <w:tr w:rsidR="00233287" w14:paraId="3A61452F" w14:textId="77777777" w:rsidTr="00175B1C">
        <w:trPr>
          <w:trHeight w:val="540"/>
          <w:jc w:val="center"/>
        </w:trPr>
        <w:tc>
          <w:tcPr>
            <w:tcW w:w="1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211325" w14:textId="77777777" w:rsidR="00233287" w:rsidRDefault="00233287" w:rsidP="00175B1C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  <w:lastRenderedPageBreak/>
              <w:t>合计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E85C78" w14:textId="77777777" w:rsidR="00233287" w:rsidRDefault="00233287" w:rsidP="00175B1C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  <w:t>14人</w:t>
            </w:r>
          </w:p>
        </w:tc>
        <w:tc>
          <w:tcPr>
            <w:tcW w:w="6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301BE5" w14:textId="77777777" w:rsidR="00233287" w:rsidRDefault="00233287" w:rsidP="00175B1C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  <w:t xml:space="preserve">　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AAF1CA" w14:textId="77777777" w:rsidR="00233287" w:rsidRDefault="00233287" w:rsidP="00175B1C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0AA4CE" w14:textId="77777777" w:rsidR="00233287" w:rsidRDefault="00233287" w:rsidP="00175B1C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  <w:t xml:space="preserve">　</w:t>
            </w:r>
          </w:p>
        </w:tc>
      </w:tr>
    </w:tbl>
    <w:p w14:paraId="74BC5EE8" w14:textId="77777777" w:rsidR="00D76603" w:rsidRDefault="00D76603">
      <w:pPr>
        <w:rPr>
          <w:rFonts w:hint="eastAsia"/>
        </w:rPr>
      </w:pPr>
    </w:p>
    <w:sectPr w:rsidR="00D76603" w:rsidSect="00233287">
      <w:pgSz w:w="16838" w:h="11906" w:orient="landscape"/>
      <w:pgMar w:top="720" w:right="720" w:bottom="720" w:left="72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clean"/>
  <w:defaultTabStop w:val="420"/>
  <w:drawingGridHorizontalSpacing w:val="11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3287"/>
    <w:rsid w:val="00233287"/>
    <w:rsid w:val="00652D5D"/>
    <w:rsid w:val="00750865"/>
    <w:rsid w:val="00763431"/>
    <w:rsid w:val="00B16F28"/>
    <w:rsid w:val="00D76603"/>
    <w:rsid w:val="00FB3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A5A904"/>
  <w15:chartTrackingRefBased/>
  <w15:docId w15:val="{7FB2B047-7CDD-434D-BBEF-DC27183CA9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3287"/>
    <w:pPr>
      <w:widowControl w:val="0"/>
      <w:spacing w:after="160" w:line="278" w:lineRule="auto"/>
    </w:pPr>
    <w:rPr>
      <w:sz w:val="22"/>
      <w:szCs w:val="24"/>
      <w14:ligatures w14:val="standardContextual"/>
    </w:rPr>
  </w:style>
  <w:style w:type="paragraph" w:styleId="1">
    <w:name w:val="heading 1"/>
    <w:basedOn w:val="a"/>
    <w:next w:val="a"/>
    <w:link w:val="10"/>
    <w:uiPriority w:val="9"/>
    <w:qFormat/>
    <w:rsid w:val="00233287"/>
    <w:pPr>
      <w:keepNext/>
      <w:keepLines/>
      <w:spacing w:before="480" w:after="80" w:line="240" w:lineRule="auto"/>
      <w:jc w:val="both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  <w14:ligatures w14:val="none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33287"/>
    <w:pPr>
      <w:keepNext/>
      <w:keepLines/>
      <w:spacing w:before="160" w:after="80" w:line="240" w:lineRule="auto"/>
      <w:jc w:val="both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14:ligatures w14:val="none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33287"/>
    <w:pPr>
      <w:keepNext/>
      <w:keepLines/>
      <w:spacing w:before="160" w:after="80" w:line="240" w:lineRule="auto"/>
      <w:jc w:val="both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14:ligatures w14:val="none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33287"/>
    <w:pPr>
      <w:keepNext/>
      <w:keepLines/>
      <w:spacing w:before="80" w:after="40" w:line="240" w:lineRule="auto"/>
      <w:jc w:val="both"/>
      <w:outlineLvl w:val="3"/>
    </w:pPr>
    <w:rPr>
      <w:rFonts w:cstheme="majorBidi"/>
      <w:color w:val="2F5496" w:themeColor="accent1" w:themeShade="BF"/>
      <w:sz w:val="28"/>
      <w:szCs w:val="28"/>
      <w14:ligatures w14:val="none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33287"/>
    <w:pPr>
      <w:keepNext/>
      <w:keepLines/>
      <w:spacing w:before="80" w:after="40" w:line="240" w:lineRule="auto"/>
      <w:jc w:val="both"/>
      <w:outlineLvl w:val="4"/>
    </w:pPr>
    <w:rPr>
      <w:rFonts w:cstheme="majorBidi"/>
      <w:color w:val="2F5496" w:themeColor="accent1" w:themeShade="BF"/>
      <w:sz w:val="24"/>
      <w14:ligatures w14:val="none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33287"/>
    <w:pPr>
      <w:keepNext/>
      <w:keepLines/>
      <w:spacing w:before="40" w:after="0" w:line="240" w:lineRule="auto"/>
      <w:jc w:val="both"/>
      <w:outlineLvl w:val="5"/>
    </w:pPr>
    <w:rPr>
      <w:rFonts w:cstheme="majorBidi"/>
      <w:b/>
      <w:bCs/>
      <w:color w:val="2F5496" w:themeColor="accent1" w:themeShade="BF"/>
      <w:sz w:val="21"/>
      <w:szCs w:val="22"/>
      <w14:ligatures w14:val="none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33287"/>
    <w:pPr>
      <w:keepNext/>
      <w:keepLines/>
      <w:spacing w:before="40" w:after="0" w:line="240" w:lineRule="auto"/>
      <w:jc w:val="both"/>
      <w:outlineLvl w:val="6"/>
    </w:pPr>
    <w:rPr>
      <w:rFonts w:cstheme="majorBidi"/>
      <w:b/>
      <w:bCs/>
      <w:color w:val="595959" w:themeColor="text1" w:themeTint="A6"/>
      <w:sz w:val="21"/>
      <w:szCs w:val="22"/>
      <w14:ligatures w14:val="none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33287"/>
    <w:pPr>
      <w:keepNext/>
      <w:keepLines/>
      <w:spacing w:after="0" w:line="240" w:lineRule="auto"/>
      <w:jc w:val="both"/>
      <w:outlineLvl w:val="7"/>
    </w:pPr>
    <w:rPr>
      <w:rFonts w:cstheme="majorBidi"/>
      <w:color w:val="595959" w:themeColor="text1" w:themeTint="A6"/>
      <w:sz w:val="21"/>
      <w:szCs w:val="22"/>
      <w14:ligatures w14:val="none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33287"/>
    <w:pPr>
      <w:keepNext/>
      <w:keepLines/>
      <w:spacing w:after="0" w:line="240" w:lineRule="auto"/>
      <w:jc w:val="both"/>
      <w:outlineLvl w:val="8"/>
    </w:pPr>
    <w:rPr>
      <w:rFonts w:eastAsiaTheme="majorEastAsia" w:cstheme="majorBidi"/>
      <w:color w:val="595959" w:themeColor="text1" w:themeTint="A6"/>
      <w:sz w:val="21"/>
      <w:szCs w:val="22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3328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3328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3328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3328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33287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23328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3328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3328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3328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3328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character" w:customStyle="1" w:styleId="a4">
    <w:name w:val="标题 字符"/>
    <w:basedOn w:val="a0"/>
    <w:link w:val="a3"/>
    <w:uiPriority w:val="10"/>
    <w:rsid w:val="002332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33287"/>
    <w:pPr>
      <w:numPr>
        <w:ilvl w:val="1"/>
      </w:numPr>
      <w:spacing w:line="240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none"/>
    </w:rPr>
  </w:style>
  <w:style w:type="character" w:customStyle="1" w:styleId="a6">
    <w:name w:val="副标题 字符"/>
    <w:basedOn w:val="a0"/>
    <w:link w:val="a5"/>
    <w:uiPriority w:val="11"/>
    <w:rsid w:val="0023328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33287"/>
    <w:pPr>
      <w:spacing w:before="160" w:line="240" w:lineRule="auto"/>
      <w:jc w:val="center"/>
    </w:pPr>
    <w:rPr>
      <w:i/>
      <w:iCs/>
      <w:color w:val="404040" w:themeColor="text1" w:themeTint="BF"/>
      <w:sz w:val="21"/>
      <w:szCs w:val="22"/>
      <w14:ligatures w14:val="none"/>
    </w:rPr>
  </w:style>
  <w:style w:type="character" w:customStyle="1" w:styleId="a8">
    <w:name w:val="引用 字符"/>
    <w:basedOn w:val="a0"/>
    <w:link w:val="a7"/>
    <w:uiPriority w:val="29"/>
    <w:rsid w:val="0023328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33287"/>
    <w:pPr>
      <w:spacing w:after="0" w:line="240" w:lineRule="auto"/>
      <w:ind w:left="720"/>
      <w:contextualSpacing/>
      <w:jc w:val="both"/>
    </w:pPr>
    <w:rPr>
      <w:sz w:val="21"/>
      <w:szCs w:val="22"/>
      <w14:ligatures w14:val="none"/>
    </w:rPr>
  </w:style>
  <w:style w:type="character" w:styleId="aa">
    <w:name w:val="Intense Emphasis"/>
    <w:basedOn w:val="a0"/>
    <w:uiPriority w:val="21"/>
    <w:qFormat/>
    <w:rsid w:val="0023328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3328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40" w:lineRule="auto"/>
      <w:ind w:left="864" w:right="864"/>
      <w:jc w:val="center"/>
    </w:pPr>
    <w:rPr>
      <w:i/>
      <w:iCs/>
      <w:color w:val="2F5496" w:themeColor="accent1" w:themeShade="BF"/>
      <w:sz w:val="21"/>
      <w:szCs w:val="22"/>
      <w14:ligatures w14:val="none"/>
    </w:rPr>
  </w:style>
  <w:style w:type="character" w:customStyle="1" w:styleId="ac">
    <w:name w:val="明显引用 字符"/>
    <w:basedOn w:val="a0"/>
    <w:link w:val="ab"/>
    <w:uiPriority w:val="30"/>
    <w:rsid w:val="0023328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33287"/>
    <w:rPr>
      <w:b/>
      <w:bCs/>
      <w:smallCaps/>
      <w:color w:val="2F5496" w:themeColor="accent1" w:themeShade="BF"/>
      <w:spacing w:val="5"/>
    </w:rPr>
  </w:style>
  <w:style w:type="paragraph" w:customStyle="1" w:styleId="CharCharCharCharCharChar">
    <w:name w:val="Char Char Char Char Char Char"/>
    <w:basedOn w:val="a"/>
    <w:next w:val="ae"/>
    <w:qFormat/>
    <w:rsid w:val="00233287"/>
    <w:pPr>
      <w:spacing w:line="360" w:lineRule="auto"/>
    </w:pPr>
    <w:rPr>
      <w:rFonts w:ascii="仿宋_GB2312" w:eastAsia="仿宋_GB2312" w:hAnsi="黑体" w:cs="Times New Roman"/>
      <w:sz w:val="32"/>
      <w:szCs w:val="32"/>
    </w:rPr>
  </w:style>
  <w:style w:type="paragraph" w:styleId="af">
    <w:name w:val="Body Text"/>
    <w:basedOn w:val="a"/>
    <w:link w:val="af0"/>
    <w:uiPriority w:val="99"/>
    <w:semiHidden/>
    <w:unhideWhenUsed/>
    <w:rsid w:val="00233287"/>
    <w:pPr>
      <w:spacing w:after="120"/>
    </w:pPr>
  </w:style>
  <w:style w:type="character" w:customStyle="1" w:styleId="af0">
    <w:name w:val="正文文本 字符"/>
    <w:basedOn w:val="a0"/>
    <w:link w:val="af"/>
    <w:uiPriority w:val="99"/>
    <w:semiHidden/>
    <w:rsid w:val="00233287"/>
    <w:rPr>
      <w:sz w:val="22"/>
      <w:szCs w:val="24"/>
      <w14:ligatures w14:val="standardContextual"/>
    </w:rPr>
  </w:style>
  <w:style w:type="paragraph" w:styleId="ae">
    <w:name w:val="Body Text First Indent"/>
    <w:basedOn w:val="af"/>
    <w:link w:val="af1"/>
    <w:uiPriority w:val="99"/>
    <w:semiHidden/>
    <w:unhideWhenUsed/>
    <w:rsid w:val="00233287"/>
    <w:pPr>
      <w:ind w:firstLineChars="100" w:firstLine="420"/>
    </w:pPr>
  </w:style>
  <w:style w:type="character" w:customStyle="1" w:styleId="af1">
    <w:name w:val="正文文本首行缩进 字符"/>
    <w:basedOn w:val="af0"/>
    <w:link w:val="ae"/>
    <w:uiPriority w:val="99"/>
    <w:semiHidden/>
    <w:rsid w:val="00233287"/>
    <w:rPr>
      <w:sz w:val="22"/>
      <w:szCs w:val="24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976</Words>
  <Characters>5567</Characters>
  <Application>Microsoft Office Word</Application>
  <DocSecurity>0</DocSecurity>
  <Lines>46</Lines>
  <Paragraphs>13</Paragraphs>
  <ScaleCrop>false</ScaleCrop>
  <Company/>
  <LinksUpToDate>false</LinksUpToDate>
  <CharactersWithSpaces>6530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8618870968582</dc:creator>
  <cp:keywords/>
  <dc:description/>
  <cp:lastModifiedBy>8618870968582</cp:lastModifiedBy>
  <cp:revision>1</cp:revision>
  <dcterms:created xsi:type="dcterms:W3CDTF">2026-04-21T02:46:00Z</dcterms:created>
  <dcterms:modified xsi:type="dcterms:W3CDTF">2026-04-21T02:48:00Z</dcterms:modified>
</cp:coreProperties>
</file>