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4728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附件：</w:t>
      </w:r>
    </w:p>
    <w:p w14:paraId="6AD9725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t>吉安市中级人民法院2026年公开招聘警务辅助人员</w:t>
      </w:r>
    </w:p>
    <w:p w14:paraId="32F6E17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t>拟聘用公示人员名单</w:t>
      </w:r>
    </w:p>
    <w:p w14:paraId="1A3EA9C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</w:pPr>
    </w:p>
    <w:tbl>
      <w:tblPr>
        <w:tblStyle w:val="4"/>
        <w:tblW w:w="855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3008"/>
        <w:gridCol w:w="2294"/>
        <w:gridCol w:w="1978"/>
      </w:tblGrid>
      <w:tr w14:paraId="117DF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63EB9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300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F5CC9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岗位序号及名称</w:t>
            </w:r>
          </w:p>
        </w:tc>
        <w:tc>
          <w:tcPr>
            <w:tcW w:w="229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5B15F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0AEEB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拟聘用情况</w:t>
            </w:r>
          </w:p>
        </w:tc>
      </w:tr>
      <w:tr w14:paraId="29152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BF1A6"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>1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474C"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  <w:t>01-警务辅助人员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5E7DB"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  <w:t>胡治汉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8DB5"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>拟聘用</w:t>
            </w:r>
          </w:p>
        </w:tc>
      </w:tr>
      <w:tr w14:paraId="2C71D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7BB6"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02D6A"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  <w:t>02-警务辅助人员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6903"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  <w:t>朱悦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B4E3"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>拟聘用</w:t>
            </w:r>
          </w:p>
        </w:tc>
      </w:tr>
    </w:tbl>
    <w:p w14:paraId="27A0B0F3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C662A"/>
    <w:rsid w:val="19DC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行距: 固定值 28.9 磅"/>
    <w:basedOn w:val="1"/>
    <w:qFormat/>
    <w:uiPriority w:val="0"/>
    <w:pPr>
      <w:spacing w:line="578" w:lineRule="exac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2026-05-15T03:28:00Z</dcterms:created>
  <dc:creator>Sleeping</dc:creator>
  <cp:lastModifiedBy>Sleeping</cp:lastModifiedBy>
  <dcterms:modified xsi:type="dcterms:W3CDTF">2026-05-15T06:53:57Z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FE859B9B7389418CAA9F58F6436BB1FA_11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