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3D4E0">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color w:val="auto"/>
          <w:sz w:val="44"/>
          <w:szCs w:val="44"/>
        </w:rPr>
        <w:t>吉安</w:t>
      </w:r>
      <w:r>
        <w:rPr>
          <w:rFonts w:hint="eastAsia" w:ascii="方正小标宋简体" w:hAnsi="方正小标宋简体" w:eastAsia="方正小标宋简体" w:cs="方正小标宋简体"/>
          <w:b w:val="0"/>
          <w:bCs/>
          <w:color w:val="auto"/>
          <w:sz w:val="44"/>
          <w:szCs w:val="44"/>
          <w:lang w:eastAsia="zh-CN"/>
        </w:rPr>
        <w:t>市</w:t>
      </w:r>
      <w:r>
        <w:rPr>
          <w:rFonts w:hint="eastAsia" w:ascii="方正小标宋简体" w:hAnsi="方正小标宋简体" w:eastAsia="方正小标宋简体" w:cs="方正小标宋简体"/>
          <w:b w:val="0"/>
          <w:bCs/>
          <w:color w:val="auto"/>
          <w:sz w:val="44"/>
          <w:szCs w:val="44"/>
          <w:lang w:val="en-US" w:eastAsia="zh-CN"/>
        </w:rPr>
        <w:t>公办托育综合服务中心（市妇幼保健院）2026年</w:t>
      </w:r>
      <w:r>
        <w:rPr>
          <w:rFonts w:hint="eastAsia" w:ascii="方正小标宋简体" w:hAnsi="方正小标宋简体" w:eastAsia="方正小标宋简体" w:cs="方正小标宋简体"/>
          <w:b w:val="0"/>
          <w:bCs/>
          <w:sz w:val="44"/>
          <w:szCs w:val="44"/>
          <w:lang w:val="en-US" w:eastAsia="zh-CN"/>
        </w:rPr>
        <w:t>编外人员招聘人数核减、</w:t>
      </w:r>
      <w:r>
        <w:rPr>
          <w:rFonts w:hint="eastAsia" w:ascii="方正小标宋简体" w:hAnsi="方正小标宋简体" w:eastAsia="方正小标宋简体" w:cs="方正小标宋简体"/>
          <w:b w:val="0"/>
          <w:bCs/>
          <w:sz w:val="44"/>
          <w:szCs w:val="44"/>
        </w:rPr>
        <w:t>招聘</w:t>
      </w:r>
      <w:r>
        <w:rPr>
          <w:rFonts w:hint="eastAsia" w:ascii="方正小标宋简体" w:hAnsi="方正小标宋简体" w:eastAsia="方正小标宋简体" w:cs="方正小标宋简体"/>
          <w:b w:val="0"/>
          <w:bCs/>
          <w:color w:val="000000"/>
          <w:spacing w:val="-20"/>
          <w:kern w:val="36"/>
          <w:sz w:val="44"/>
          <w:szCs w:val="44"/>
        </w:rPr>
        <w:t>入闱体检及考察人员</w:t>
      </w:r>
      <w:r>
        <w:rPr>
          <w:rFonts w:hint="eastAsia" w:ascii="方正小标宋简体" w:hAnsi="方正小标宋简体" w:eastAsia="方正小标宋简体" w:cs="方正小标宋简体"/>
          <w:b w:val="0"/>
          <w:bCs/>
          <w:color w:val="000000"/>
          <w:spacing w:val="-20"/>
          <w:kern w:val="36"/>
          <w:sz w:val="44"/>
          <w:szCs w:val="44"/>
          <w:lang w:val="en-US" w:eastAsia="zh-CN"/>
        </w:rPr>
        <w:t>名单及体检安排的</w:t>
      </w:r>
      <w:r>
        <w:rPr>
          <w:rFonts w:hint="eastAsia" w:ascii="方正小标宋简体" w:hAnsi="方正小标宋简体" w:eastAsia="方正小标宋简体" w:cs="方正小标宋简体"/>
          <w:b w:val="0"/>
          <w:bCs/>
          <w:color w:val="000000"/>
          <w:spacing w:val="-20"/>
          <w:kern w:val="36"/>
          <w:sz w:val="44"/>
          <w:szCs w:val="44"/>
        </w:rPr>
        <w:t>公</w:t>
      </w:r>
      <w:r>
        <w:rPr>
          <w:rFonts w:hint="eastAsia" w:ascii="方正小标宋简体" w:hAnsi="方正小标宋简体" w:eastAsia="方正小标宋简体" w:cs="方正小标宋简体"/>
          <w:b w:val="0"/>
          <w:bCs/>
          <w:color w:val="000000"/>
          <w:spacing w:val="-20"/>
          <w:kern w:val="36"/>
          <w:sz w:val="44"/>
          <w:szCs w:val="44"/>
          <w:lang w:val="en-US" w:eastAsia="zh-CN"/>
        </w:rPr>
        <w:t>告</w:t>
      </w:r>
      <w:r>
        <w:rPr>
          <w:rFonts w:hint="eastAsia" w:ascii="微软雅黑" w:hAnsi="微软雅黑" w:eastAsia="微软雅黑" w:cs="微软雅黑"/>
          <w:color w:val="404040"/>
          <w:sz w:val="21"/>
          <w:szCs w:val="21"/>
        </w:rPr>
        <w:t> </w:t>
      </w:r>
    </w:p>
    <w:p w14:paraId="7853B016">
      <w:pPr>
        <w:spacing w:line="600" w:lineRule="exact"/>
        <w:ind w:firstLine="632" w:firstLineChars="200"/>
        <w:jc w:val="left"/>
        <w:rPr>
          <w:rFonts w:hint="eastAsia" w:ascii="仿宋_GB2312" w:hAnsi="仿宋_GB2312" w:eastAsia="仿宋_GB2312" w:cs="仿宋_GB2312"/>
          <w:color w:val="auto"/>
          <w:lang w:val="en-US" w:eastAsia="zh-CN"/>
        </w:rPr>
      </w:pPr>
    </w:p>
    <w:p w14:paraId="3D7EBA89">
      <w:pPr>
        <w:spacing w:line="600" w:lineRule="exact"/>
        <w:ind w:firstLine="632" w:firstLineChars="200"/>
        <w:jc w:val="left"/>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lang w:val="en-US" w:eastAsia="zh-CN"/>
        </w:rPr>
        <w:t>按照《吉安市公办托育综合服务中心（市妇幼保健院）2026年编外工作人员招聘公告》、和《吉安市公办托育综合服务中心（市妇幼保健院）2026年编外工作人员招聘入闱面试名单及面试安排的公告》的要求，</w:t>
      </w:r>
      <w:r>
        <w:rPr>
          <w:rFonts w:hint="eastAsia" w:ascii="仿宋_GB2312" w:hAnsi="仿宋_GB2312" w:eastAsia="仿宋_GB2312" w:cs="仿宋_GB2312"/>
          <w:color w:val="auto"/>
          <w:szCs w:val="24"/>
          <w:lang w:val="en-US" w:eastAsia="zh-CN"/>
        </w:rPr>
        <w:t>吉安市人才发展集团有限公司连同</w:t>
      </w:r>
      <w:r>
        <w:rPr>
          <w:rFonts w:hint="eastAsia" w:ascii="仿宋_GB2312" w:hAnsi="仿宋_GB2312" w:eastAsia="仿宋_GB2312" w:cs="仿宋_GB2312"/>
          <w:b w:val="0"/>
          <w:bCs w:val="0"/>
          <w:color w:val="auto"/>
          <w:sz w:val="32"/>
          <w:szCs w:val="32"/>
        </w:rPr>
        <w:t>吉安市</w:t>
      </w:r>
      <w:r>
        <w:rPr>
          <w:rFonts w:hint="eastAsia" w:ascii="仿宋_GB2312" w:hAnsi="仿宋_GB2312" w:eastAsia="仿宋_GB2312" w:cs="仿宋_GB2312"/>
          <w:b w:val="0"/>
          <w:bCs w:val="0"/>
          <w:color w:val="auto"/>
          <w:sz w:val="32"/>
          <w:szCs w:val="32"/>
          <w:lang w:val="en-US" w:eastAsia="zh-CN"/>
        </w:rPr>
        <w:t>公办托育综合服务中心（市妇幼保健院）</w:t>
      </w:r>
      <w:r>
        <w:rPr>
          <w:rFonts w:hint="eastAsia" w:ascii="仿宋_GB2312" w:hAnsi="仿宋_GB2312" w:eastAsia="仿宋_GB2312" w:cs="仿宋_GB2312"/>
          <w:color w:val="auto"/>
          <w:szCs w:val="24"/>
        </w:rPr>
        <w:t>已按《公告》要求的相关程序完成了</w:t>
      </w:r>
      <w:r>
        <w:rPr>
          <w:rFonts w:hint="eastAsia" w:ascii="仿宋_GB2312" w:hAnsi="仿宋_GB2312" w:eastAsia="仿宋_GB2312" w:cs="仿宋_GB2312"/>
          <w:color w:val="auto"/>
          <w:szCs w:val="24"/>
          <w:lang w:val="en-US" w:eastAsia="zh-Hans"/>
        </w:rPr>
        <w:t>报名</w:t>
      </w:r>
      <w:r>
        <w:rPr>
          <w:rFonts w:hint="default" w:ascii="仿宋_GB2312" w:hAnsi="仿宋_GB2312" w:eastAsia="仿宋_GB2312" w:cs="仿宋_GB2312"/>
          <w:color w:val="auto"/>
          <w:szCs w:val="24"/>
          <w:lang w:eastAsia="zh-Hans"/>
        </w:rPr>
        <w:t>、</w:t>
      </w:r>
      <w:r>
        <w:rPr>
          <w:rFonts w:hint="eastAsia" w:ascii="仿宋_GB2312" w:hAnsi="仿宋_GB2312" w:eastAsia="仿宋_GB2312" w:cs="仿宋_GB2312"/>
          <w:color w:val="auto"/>
          <w:szCs w:val="24"/>
          <w:lang w:val="en-US" w:eastAsia="zh-CN"/>
        </w:rPr>
        <w:t>笔试考试、</w:t>
      </w:r>
      <w:r>
        <w:rPr>
          <w:rFonts w:hint="eastAsia" w:ascii="仿宋_GB2312" w:hAnsi="仿宋_GB2312" w:eastAsia="仿宋_GB2312" w:cs="仿宋_GB2312"/>
          <w:color w:val="auto"/>
          <w:szCs w:val="24"/>
        </w:rPr>
        <w:t>资格审查、</w:t>
      </w:r>
      <w:r>
        <w:rPr>
          <w:rFonts w:hint="eastAsia" w:ascii="仿宋_GB2312" w:hAnsi="仿宋_GB2312" w:eastAsia="仿宋_GB2312" w:cs="仿宋_GB2312"/>
          <w:color w:val="auto"/>
          <w:szCs w:val="24"/>
          <w:lang w:val="en-US" w:eastAsia="zh-CN"/>
        </w:rPr>
        <w:t>面试考试</w:t>
      </w:r>
      <w:r>
        <w:rPr>
          <w:rFonts w:hint="eastAsia" w:ascii="仿宋_GB2312" w:hAnsi="仿宋_GB2312" w:eastAsia="仿宋_GB2312" w:cs="仿宋_GB2312"/>
          <w:color w:val="auto"/>
          <w:szCs w:val="24"/>
        </w:rPr>
        <w:t>等工作</w:t>
      </w:r>
      <w:r>
        <w:rPr>
          <w:rFonts w:hint="eastAsia" w:ascii="仿宋_GB2312" w:hAnsi="仿宋_GB2312" w:eastAsia="仿宋_GB2312" w:cs="仿宋_GB2312"/>
          <w:color w:val="auto"/>
          <w:szCs w:val="24"/>
          <w:lang w:eastAsia="zh-CN"/>
        </w:rPr>
        <w:t>。</w:t>
      </w:r>
    </w:p>
    <w:p w14:paraId="6D4D277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一、招聘人数核减</w:t>
      </w:r>
    </w:p>
    <w:p w14:paraId="4A29F717">
      <w:pPr>
        <w:spacing w:line="600" w:lineRule="exact"/>
        <w:ind w:firstLine="632" w:firstLineChars="200"/>
        <w:jc w:val="left"/>
        <w:rPr>
          <w:rFonts w:hint="eastAsia" w:ascii="黑体" w:hAnsi="黑体" w:eastAsia="黑体" w:cs="黑体"/>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因02-保育员岗实际参考人数为4人的原因，经招聘领导小组研究决定，核减该岗位招聘人数，</w:t>
      </w:r>
      <w:r>
        <w:rPr>
          <w:rFonts w:hint="eastAsia" w:ascii="仿宋_GB2312" w:hAnsi="仿宋_GB2312" w:eastAsia="仿宋_GB2312" w:cs="仿宋_GB2312"/>
          <w:lang w:val="en-US" w:eastAsia="zh-CN"/>
        </w:rPr>
        <w:t>将原招聘人数6人核减为4人</w:t>
      </w:r>
      <w:r>
        <w:rPr>
          <w:rFonts w:hint="eastAsia" w:ascii="仿宋_GB2312" w:hAnsi="仿宋_GB2312" w:eastAsia="仿宋_GB2312" w:cs="仿宋_GB2312"/>
          <w:color w:val="000000"/>
          <w:kern w:val="0"/>
          <w:sz w:val="32"/>
          <w:szCs w:val="32"/>
          <w:highlight w:val="none"/>
          <w:lang w:val="en-US" w:eastAsia="zh-CN" w:bidi="ar-SA"/>
        </w:rPr>
        <w:t>。</w:t>
      </w:r>
    </w:p>
    <w:p w14:paraId="42E9A6C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000000"/>
          <w:kern w:val="0"/>
          <w:sz w:val="32"/>
          <w:szCs w:val="32"/>
          <w:highlight w:val="none"/>
          <w:lang w:val="en-US" w:eastAsia="zh-CN" w:bidi="ar-SA"/>
        </w:rPr>
      </w:pPr>
      <w:r>
        <w:rPr>
          <w:rFonts w:hint="eastAsia" w:ascii="黑体" w:hAnsi="黑体" w:eastAsia="黑体" w:cs="黑体"/>
          <w:color w:val="000000"/>
          <w:kern w:val="0"/>
          <w:sz w:val="32"/>
          <w:szCs w:val="32"/>
          <w:highlight w:val="none"/>
          <w:lang w:val="en-US" w:eastAsia="zh-CN" w:bidi="ar-SA"/>
        </w:rPr>
        <w:t>二、修正系数说明</w:t>
      </w:r>
    </w:p>
    <w:p w14:paraId="401623ED">
      <w:pPr>
        <w:spacing w:line="600" w:lineRule="exact"/>
        <w:ind w:firstLine="632" w:firstLineChars="200"/>
        <w:jc w:val="lef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因01-托育老师岗的报考人数较多，分为不同考试考场，引入修正系数计算面试总成绩。岗位面试总成绩为考生面试修正成绩（考生面试修正成绩=考生原始面试成绩×修正系数（修正系数=同一岗位的全体应试考生有效面试成绩平均值÷本考场考生有效面试成绩平均值，修正系数保留至小数点后六位）），第七位按照四舍五入处理。</w:t>
      </w:r>
    </w:p>
    <w:tbl>
      <w:tblPr>
        <w:tblStyle w:val="7"/>
        <w:tblpPr w:leftFromText="180" w:rightFromText="180" w:vertAnchor="text" w:horzAnchor="page" w:tblpXSpec="center" w:tblpY="22"/>
        <w:tblOverlap w:val="never"/>
        <w:tblW w:w="57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0"/>
        <w:gridCol w:w="2089"/>
        <w:gridCol w:w="2339"/>
        <w:gridCol w:w="2367"/>
        <w:gridCol w:w="2184"/>
      </w:tblGrid>
      <w:tr w14:paraId="312D8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03" w:type="pct"/>
            <w:tcBorders>
              <w:tl2br w:val="nil"/>
              <w:tr2bl w:val="nil"/>
            </w:tcBorders>
            <w:noWrap/>
            <w:vAlign w:val="center"/>
          </w:tcPr>
          <w:p w14:paraId="0DD5D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w:t>
            </w:r>
          </w:p>
        </w:tc>
        <w:tc>
          <w:tcPr>
            <w:tcW w:w="999" w:type="pct"/>
            <w:tcBorders>
              <w:tl2br w:val="nil"/>
              <w:tr2bl w:val="nil"/>
            </w:tcBorders>
            <w:noWrap/>
            <w:vAlign w:val="center"/>
          </w:tcPr>
          <w:p w14:paraId="7FE126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考场</w:t>
            </w:r>
          </w:p>
        </w:tc>
        <w:tc>
          <w:tcPr>
            <w:tcW w:w="1119" w:type="pct"/>
            <w:tcBorders>
              <w:tl2br w:val="nil"/>
              <w:tr2bl w:val="nil"/>
            </w:tcBorders>
            <w:noWrap w:val="0"/>
            <w:vAlign w:val="center"/>
          </w:tcPr>
          <w:p w14:paraId="2D5BAB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同一岗位全体应试考生有效面试成绩平均值</w:t>
            </w:r>
          </w:p>
        </w:tc>
        <w:tc>
          <w:tcPr>
            <w:tcW w:w="1132" w:type="pct"/>
            <w:tcBorders>
              <w:tl2br w:val="nil"/>
              <w:tr2bl w:val="nil"/>
            </w:tcBorders>
            <w:noWrap w:val="0"/>
            <w:vAlign w:val="center"/>
          </w:tcPr>
          <w:p w14:paraId="3E9D8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考生所在考场同一岗位考生有效面试成绩平均值</w:t>
            </w:r>
          </w:p>
        </w:tc>
        <w:tc>
          <w:tcPr>
            <w:tcW w:w="1045" w:type="pct"/>
            <w:tcBorders>
              <w:tl2br w:val="nil"/>
              <w:tr2bl w:val="nil"/>
            </w:tcBorders>
            <w:noWrap w:val="0"/>
            <w:vAlign w:val="center"/>
          </w:tcPr>
          <w:p w14:paraId="676985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修正系数</w:t>
            </w:r>
          </w:p>
        </w:tc>
      </w:tr>
      <w:tr w14:paraId="054BA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703" w:type="pct"/>
            <w:vMerge w:val="restart"/>
            <w:tcBorders>
              <w:tl2br w:val="nil"/>
              <w:tr2bl w:val="nil"/>
            </w:tcBorders>
            <w:noWrap/>
            <w:vAlign w:val="center"/>
          </w:tcPr>
          <w:p w14:paraId="75945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01-托育老师岗</w:t>
            </w:r>
          </w:p>
        </w:tc>
        <w:tc>
          <w:tcPr>
            <w:tcW w:w="999" w:type="pct"/>
            <w:tcBorders>
              <w:tl2br w:val="nil"/>
              <w:tr2bl w:val="nil"/>
            </w:tcBorders>
            <w:noWrap/>
            <w:vAlign w:val="center"/>
          </w:tcPr>
          <w:p w14:paraId="290E7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第1考场</w:t>
            </w:r>
          </w:p>
        </w:tc>
        <w:tc>
          <w:tcPr>
            <w:tcW w:w="1119" w:type="pct"/>
            <w:vMerge w:val="restart"/>
            <w:tcBorders>
              <w:tl2br w:val="nil"/>
              <w:tr2bl w:val="nil"/>
            </w:tcBorders>
            <w:shd w:val="clear"/>
            <w:noWrap w:val="0"/>
            <w:vAlign w:val="center"/>
          </w:tcPr>
          <w:p w14:paraId="6B50C8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80.487627 </w:t>
            </w:r>
          </w:p>
        </w:tc>
        <w:tc>
          <w:tcPr>
            <w:tcW w:w="1132" w:type="pct"/>
            <w:tcBorders>
              <w:tl2br w:val="nil"/>
              <w:tr2bl w:val="nil"/>
            </w:tcBorders>
            <w:shd w:val="clear"/>
            <w:noWrap w:val="0"/>
            <w:vAlign w:val="center"/>
          </w:tcPr>
          <w:p w14:paraId="354C8B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79.818421 </w:t>
            </w:r>
          </w:p>
        </w:tc>
        <w:tc>
          <w:tcPr>
            <w:tcW w:w="1045" w:type="pct"/>
            <w:tcBorders>
              <w:tl2br w:val="nil"/>
              <w:tr2bl w:val="nil"/>
            </w:tcBorders>
            <w:shd w:val="clear" w:color="auto" w:fill="auto"/>
            <w:noWrap w:val="0"/>
            <w:vAlign w:val="center"/>
          </w:tcPr>
          <w:p w14:paraId="1012E11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1.008384</w:t>
            </w:r>
          </w:p>
        </w:tc>
      </w:tr>
      <w:tr w14:paraId="1E2C1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03" w:type="pct"/>
            <w:vMerge w:val="continue"/>
            <w:tcBorders>
              <w:tl2br w:val="nil"/>
              <w:tr2bl w:val="nil"/>
            </w:tcBorders>
            <w:noWrap/>
            <w:vAlign w:val="center"/>
          </w:tcPr>
          <w:p w14:paraId="753DC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99" w:type="pct"/>
            <w:tcBorders>
              <w:tl2br w:val="nil"/>
              <w:tr2bl w:val="nil"/>
            </w:tcBorders>
            <w:noWrap/>
            <w:vAlign w:val="center"/>
          </w:tcPr>
          <w:p w14:paraId="1A0A6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第2考场</w:t>
            </w:r>
          </w:p>
        </w:tc>
        <w:tc>
          <w:tcPr>
            <w:tcW w:w="1119" w:type="pct"/>
            <w:vMerge w:val="continue"/>
            <w:tcBorders>
              <w:tl2br w:val="nil"/>
              <w:tr2bl w:val="nil"/>
            </w:tcBorders>
            <w:noWrap w:val="0"/>
            <w:vAlign w:val="center"/>
          </w:tcPr>
          <w:p w14:paraId="71200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2" w:type="pct"/>
            <w:tcBorders>
              <w:tl2br w:val="nil"/>
              <w:tr2bl w:val="nil"/>
            </w:tcBorders>
            <w:shd w:val="clear"/>
            <w:noWrap w:val="0"/>
            <w:vAlign w:val="center"/>
          </w:tcPr>
          <w:p w14:paraId="435DCA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80.671429 </w:t>
            </w:r>
          </w:p>
        </w:tc>
        <w:tc>
          <w:tcPr>
            <w:tcW w:w="1045" w:type="pct"/>
            <w:tcBorders>
              <w:tl2br w:val="nil"/>
              <w:tr2bl w:val="nil"/>
            </w:tcBorders>
            <w:shd w:val="clear"/>
            <w:noWrap w:val="0"/>
            <w:vAlign w:val="center"/>
          </w:tcPr>
          <w:p w14:paraId="38CB286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0.997722 </w:t>
            </w:r>
          </w:p>
        </w:tc>
      </w:tr>
      <w:tr w14:paraId="0DA16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03" w:type="pct"/>
            <w:vMerge w:val="continue"/>
            <w:tcBorders>
              <w:tl2br w:val="nil"/>
              <w:tr2bl w:val="nil"/>
            </w:tcBorders>
            <w:noWrap/>
            <w:vAlign w:val="center"/>
          </w:tcPr>
          <w:p w14:paraId="333C8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999" w:type="pct"/>
            <w:tcBorders>
              <w:tl2br w:val="nil"/>
              <w:tr2bl w:val="nil"/>
            </w:tcBorders>
            <w:noWrap/>
            <w:vAlign w:val="center"/>
          </w:tcPr>
          <w:p w14:paraId="3C606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第3考场</w:t>
            </w:r>
          </w:p>
        </w:tc>
        <w:tc>
          <w:tcPr>
            <w:tcW w:w="1119" w:type="pct"/>
            <w:vMerge w:val="continue"/>
            <w:tcBorders>
              <w:tl2br w:val="nil"/>
              <w:tr2bl w:val="nil"/>
            </w:tcBorders>
            <w:noWrap w:val="0"/>
            <w:vAlign w:val="center"/>
          </w:tcPr>
          <w:p w14:paraId="4B664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32" w:type="pct"/>
            <w:tcBorders>
              <w:tl2br w:val="nil"/>
              <w:tr2bl w:val="nil"/>
            </w:tcBorders>
            <w:shd w:val="clear"/>
            <w:noWrap w:val="0"/>
            <w:vAlign w:val="center"/>
          </w:tcPr>
          <w:p w14:paraId="153507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80.953684 </w:t>
            </w:r>
          </w:p>
        </w:tc>
        <w:tc>
          <w:tcPr>
            <w:tcW w:w="1045" w:type="pct"/>
            <w:tcBorders>
              <w:tl2br w:val="nil"/>
              <w:tr2bl w:val="nil"/>
            </w:tcBorders>
            <w:shd w:val="clear"/>
            <w:noWrap w:val="0"/>
            <w:vAlign w:val="center"/>
          </w:tcPr>
          <w:p w14:paraId="5CC1C84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0.994243 </w:t>
            </w:r>
          </w:p>
        </w:tc>
      </w:tr>
    </w:tbl>
    <w:p w14:paraId="020A63CE">
      <w:pPr>
        <w:numPr>
          <w:ilvl w:val="0"/>
          <w:numId w:val="0"/>
        </w:numPr>
        <w:ind w:left="0" w:leftChars="0" w:firstLine="632" w:firstLineChars="200"/>
        <w:rPr>
          <w:rFonts w:hint="eastAsia" w:ascii="黑体" w:hAnsi="黑体" w:eastAsia="黑体" w:cs="黑体"/>
          <w:b w:val="0"/>
          <w:bCs w:val="0"/>
          <w:color w:val="auto"/>
          <w:kern w:val="2"/>
          <w:sz w:val="32"/>
          <w:szCs w:val="24"/>
          <w:lang w:val="en-US" w:eastAsia="zh-Hans" w:bidi="ar-SA"/>
        </w:rPr>
      </w:pPr>
      <w:r>
        <w:rPr>
          <w:rFonts w:hint="eastAsia" w:ascii="黑体" w:hAnsi="黑体" w:eastAsia="黑体" w:cs="黑体"/>
          <w:b w:val="0"/>
          <w:bCs w:val="0"/>
          <w:color w:val="auto"/>
          <w:kern w:val="2"/>
          <w:sz w:val="32"/>
          <w:szCs w:val="24"/>
          <w:lang w:val="en-US" w:eastAsia="zh-CN" w:bidi="ar-SA"/>
        </w:rPr>
        <w:t>三</w:t>
      </w:r>
      <w:r>
        <w:rPr>
          <w:rFonts w:hint="eastAsia" w:ascii="黑体" w:hAnsi="黑体" w:eastAsia="黑体" w:cs="黑体"/>
          <w:b w:val="0"/>
          <w:bCs w:val="0"/>
          <w:color w:val="auto"/>
          <w:kern w:val="2"/>
          <w:sz w:val="32"/>
          <w:szCs w:val="24"/>
          <w:lang w:val="en-US" w:eastAsia="zh-Hans" w:bidi="ar-SA"/>
        </w:rPr>
        <w:t>、</w:t>
      </w:r>
      <w:r>
        <w:rPr>
          <w:rFonts w:hint="eastAsia" w:ascii="黑体" w:hAnsi="黑体" w:eastAsia="黑体" w:cs="黑体"/>
          <w:b w:val="0"/>
          <w:bCs w:val="0"/>
          <w:color w:val="auto"/>
          <w:kern w:val="2"/>
          <w:sz w:val="32"/>
          <w:szCs w:val="24"/>
          <w:lang w:val="en-US" w:eastAsia="zh-CN" w:bidi="ar-SA"/>
        </w:rPr>
        <w:t>入闱体检人员</w:t>
      </w:r>
    </w:p>
    <w:p w14:paraId="5B2F0AB9">
      <w:pPr>
        <w:spacing w:line="600" w:lineRule="exact"/>
        <w:ind w:firstLine="632" w:firstLineChars="200"/>
        <w:jc w:val="left"/>
        <w:rPr>
          <w:rFonts w:hint="eastAsia"/>
          <w:color w:val="auto"/>
          <w:lang w:val="en-US" w:eastAsia="zh-Hans"/>
        </w:rPr>
      </w:pPr>
      <w:r>
        <w:rPr>
          <w:rFonts w:hint="eastAsia" w:ascii="仿宋_GB2312" w:hAnsi="仿宋_GB2312" w:eastAsia="仿宋_GB2312" w:cs="仿宋_GB2312"/>
          <w:color w:val="auto"/>
          <w:szCs w:val="24"/>
          <w:lang w:val="en-US" w:eastAsia="zh-CN"/>
        </w:rPr>
        <w:t>按</w:t>
      </w:r>
      <w:r>
        <w:rPr>
          <w:rFonts w:hint="eastAsia" w:ascii="仿宋_GB2312" w:hAnsi="仿宋_GB2312" w:eastAsia="仿宋_GB2312" w:cs="仿宋_GB2312"/>
          <w:color w:val="auto"/>
          <w:kern w:val="0"/>
          <w:sz w:val="32"/>
          <w:szCs w:val="32"/>
          <w:highlight w:val="none"/>
          <w:lang w:val="en-US" w:eastAsia="zh-CN" w:bidi="ar-SA"/>
        </w:rPr>
        <w:t>《公告》要求根据总成绩从高分到低分的顺序，按每个岗位招聘人数1:1比例确定</w:t>
      </w:r>
      <w:r>
        <w:rPr>
          <w:rFonts w:hint="eastAsia" w:ascii="仿宋_GB2312" w:hAnsi="仿宋_GB2312" w:eastAsia="仿宋_GB2312" w:cs="仿宋_GB2312"/>
          <w:color w:val="auto"/>
          <w:szCs w:val="24"/>
        </w:rPr>
        <w:t>入闱</w:t>
      </w:r>
      <w:r>
        <w:rPr>
          <w:rFonts w:hint="eastAsia" w:ascii="仿宋_GB2312" w:hAnsi="仿宋_GB2312" w:eastAsia="仿宋_GB2312" w:cs="仿宋_GB2312"/>
          <w:color w:val="auto"/>
          <w:szCs w:val="24"/>
          <w:lang w:val="en-US" w:eastAsia="zh-CN"/>
        </w:rPr>
        <w:t>体检</w:t>
      </w:r>
      <w:r>
        <w:rPr>
          <w:rFonts w:hint="eastAsia" w:ascii="仿宋_GB2312" w:hAnsi="仿宋_GB2312" w:eastAsia="仿宋_GB2312" w:cs="仿宋_GB2312"/>
          <w:color w:val="auto"/>
          <w:szCs w:val="24"/>
        </w:rPr>
        <w:t>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现将入闱体检人员名单予以公告，具体名单见附件</w:t>
      </w:r>
      <w:r>
        <w:rPr>
          <w:rFonts w:hint="eastAsia" w:ascii="仿宋_GB2312" w:hAnsi="仿宋_GB2312" w:eastAsia="仿宋_GB2312" w:cs="仿宋_GB2312"/>
          <w:i w:val="0"/>
          <w:iCs w:val="0"/>
          <w:caps w:val="0"/>
          <w:color w:val="auto"/>
          <w:spacing w:val="0"/>
          <w:sz w:val="32"/>
          <w:szCs w:val="32"/>
          <w:shd w:val="clear" w:fill="FFFFFF"/>
          <w:lang w:eastAsia="zh-CN"/>
        </w:rPr>
        <w:t>。</w:t>
      </w:r>
    </w:p>
    <w:p w14:paraId="09017D5C">
      <w:pPr>
        <w:numPr>
          <w:ilvl w:val="0"/>
          <w:numId w:val="0"/>
        </w:numPr>
        <w:ind w:left="0" w:leftChars="0" w:firstLine="632" w:firstLineChars="200"/>
        <w:rPr>
          <w:rFonts w:hint="eastAsia" w:ascii="黑体" w:hAnsi="黑体" w:eastAsia="黑体" w:cs="黑体"/>
          <w:b w:val="0"/>
          <w:bCs w:val="0"/>
          <w:color w:val="auto"/>
          <w:kern w:val="2"/>
          <w:sz w:val="32"/>
          <w:szCs w:val="24"/>
          <w:lang w:val="en-US" w:eastAsia="zh-Hans" w:bidi="ar-SA"/>
        </w:rPr>
      </w:pPr>
      <w:r>
        <w:rPr>
          <w:rFonts w:hint="eastAsia" w:ascii="黑体" w:hAnsi="黑体" w:eastAsia="黑体" w:cs="黑体"/>
          <w:b w:val="0"/>
          <w:bCs w:val="0"/>
          <w:color w:val="auto"/>
          <w:kern w:val="2"/>
          <w:sz w:val="32"/>
          <w:szCs w:val="24"/>
          <w:lang w:val="en-US" w:eastAsia="zh-CN" w:bidi="ar-SA"/>
        </w:rPr>
        <w:t>四</w:t>
      </w:r>
      <w:r>
        <w:rPr>
          <w:rFonts w:hint="eastAsia" w:ascii="黑体" w:hAnsi="黑体" w:eastAsia="黑体" w:cs="黑体"/>
          <w:b w:val="0"/>
          <w:bCs w:val="0"/>
          <w:color w:val="auto"/>
          <w:kern w:val="2"/>
          <w:sz w:val="32"/>
          <w:szCs w:val="24"/>
          <w:lang w:val="en-US" w:eastAsia="zh-Hans" w:bidi="ar-SA"/>
        </w:rPr>
        <w:t>、</w:t>
      </w:r>
      <w:r>
        <w:rPr>
          <w:rFonts w:hint="eastAsia" w:ascii="黑体" w:hAnsi="黑体" w:eastAsia="黑体" w:cs="黑体"/>
          <w:b w:val="0"/>
          <w:bCs w:val="0"/>
          <w:color w:val="auto"/>
          <w:kern w:val="2"/>
          <w:sz w:val="32"/>
          <w:szCs w:val="24"/>
          <w:lang w:val="en-US" w:eastAsia="zh-CN" w:bidi="ar-SA"/>
        </w:rPr>
        <w:t>体检安排</w:t>
      </w:r>
    </w:p>
    <w:p w14:paraId="76E252E9">
      <w:pPr>
        <w:numPr>
          <w:ilvl w:val="0"/>
          <w:numId w:val="1"/>
        </w:numPr>
        <w:spacing w:line="600" w:lineRule="exact"/>
        <w:ind w:firstLine="632" w:firstLineChars="200"/>
        <w:jc w:val="left"/>
        <w:rPr>
          <w:rFonts w:hint="eastAsia" w:ascii="仿宋_GB2312" w:hAnsi="仿宋_GB2312" w:eastAsia="仿宋_GB2312" w:cs="仿宋_GB2312"/>
          <w:color w:val="auto"/>
          <w:szCs w:val="24"/>
          <w:lang w:val="en-US" w:eastAsia="zh-CN"/>
        </w:rPr>
      </w:pPr>
      <w:r>
        <w:rPr>
          <w:rFonts w:hint="eastAsia" w:ascii="仿宋_GB2312" w:hAnsi="仿宋_GB2312" w:eastAsia="仿宋_GB2312" w:cs="仿宋_GB2312"/>
          <w:b w:val="0"/>
          <w:bCs w:val="0"/>
          <w:color w:val="auto"/>
          <w:kern w:val="2"/>
          <w:sz w:val="32"/>
          <w:szCs w:val="24"/>
          <w:lang w:val="en-US" w:eastAsia="zh-CN" w:bidi="ar-SA"/>
        </w:rPr>
        <w:t>体检时</w:t>
      </w:r>
      <w:r>
        <w:rPr>
          <w:rFonts w:hint="eastAsia" w:ascii="仿宋_GB2312" w:hAnsi="仿宋_GB2312" w:eastAsia="仿宋_GB2312" w:cs="仿宋_GB2312"/>
          <w:b w:val="0"/>
          <w:bCs w:val="0"/>
          <w:color w:val="auto"/>
          <w:kern w:val="2"/>
          <w:sz w:val="32"/>
          <w:szCs w:val="24"/>
          <w:lang w:val="en-US" w:eastAsia="zh-Hans" w:bidi="ar-SA"/>
        </w:rPr>
        <w:t>间为</w:t>
      </w:r>
      <w:r>
        <w:rPr>
          <w:rFonts w:hint="eastAsia" w:ascii="仿宋_GB2312" w:hAnsi="仿宋_GB2312" w:eastAsia="仿宋_GB2312" w:cs="仿宋_GB2312"/>
          <w:color w:val="auto"/>
          <w:szCs w:val="24"/>
          <w:lang w:val="en-US" w:eastAsia="zh-CN"/>
        </w:rPr>
        <w:t>2026年5</w:t>
      </w:r>
      <w:r>
        <w:rPr>
          <w:rFonts w:hint="eastAsia" w:ascii="仿宋_GB2312" w:hAnsi="仿宋_GB2312" w:eastAsia="仿宋_GB2312" w:cs="仿宋_GB2312"/>
          <w:color w:val="auto"/>
          <w:szCs w:val="24"/>
          <w:lang w:val="en-US" w:eastAsia="zh-CN"/>
        </w:rPr>
        <w:t>月21</w:t>
      </w:r>
      <w:r>
        <w:rPr>
          <w:rFonts w:hint="eastAsia" w:ascii="仿宋_GB2312" w:hAnsi="仿宋_GB2312" w:eastAsia="仿宋_GB2312" w:cs="仿宋_GB2312"/>
          <w:color w:val="auto"/>
          <w:szCs w:val="24"/>
          <w:lang w:val="en-US" w:eastAsia="zh-CN"/>
        </w:rPr>
        <w:t>日</w:t>
      </w:r>
      <w:r>
        <w:rPr>
          <w:rFonts w:hint="eastAsia" w:ascii="仿宋_GB2312" w:hAnsi="仿宋_GB2312" w:eastAsia="仿宋_GB2312" w:cs="仿宋_GB2312"/>
          <w:b w:val="0"/>
          <w:bCs w:val="0"/>
          <w:color w:val="auto"/>
          <w:kern w:val="2"/>
          <w:sz w:val="32"/>
          <w:szCs w:val="24"/>
          <w:lang w:val="en-US" w:eastAsia="zh-CN" w:bidi="ar-SA"/>
        </w:rPr>
        <w:t>，</w:t>
      </w:r>
      <w:r>
        <w:rPr>
          <w:rFonts w:hint="eastAsia" w:ascii="仿宋_GB2312" w:hAnsi="仿宋_GB2312" w:eastAsia="仿宋_GB2312" w:cs="仿宋_GB2312"/>
          <w:color w:val="auto"/>
          <w:szCs w:val="24"/>
          <w:lang w:val="en-US" w:eastAsia="zh-CN"/>
        </w:rPr>
        <w:t>所有入闱体检人员于2026年5</w:t>
      </w:r>
      <w:r>
        <w:rPr>
          <w:rFonts w:hint="eastAsia" w:ascii="仿宋_GB2312" w:hAnsi="仿宋_GB2312" w:eastAsia="仿宋_GB2312" w:cs="仿宋_GB2312"/>
          <w:color w:val="auto"/>
          <w:szCs w:val="24"/>
          <w:lang w:val="en-US" w:eastAsia="zh-CN"/>
        </w:rPr>
        <w:t>月21</w:t>
      </w:r>
      <w:r>
        <w:rPr>
          <w:rFonts w:hint="eastAsia" w:ascii="仿宋_GB2312" w:hAnsi="仿宋_GB2312" w:eastAsia="仿宋_GB2312" w:cs="仿宋_GB2312"/>
          <w:color w:val="auto"/>
          <w:szCs w:val="24"/>
          <w:lang w:val="en-US" w:eastAsia="zh-CN"/>
        </w:rPr>
        <w:t>日上午8:00在吉安市中心人民医院（南院区）二楼体检科集合。(迟到30分钟考生视为自动放弃资格)</w:t>
      </w:r>
    </w:p>
    <w:p w14:paraId="38CDA222">
      <w:pPr>
        <w:numPr>
          <w:ilvl w:val="0"/>
          <w:numId w:val="1"/>
        </w:numPr>
        <w:spacing w:line="600" w:lineRule="exact"/>
        <w:ind w:firstLine="632" w:firstLineChars="200"/>
        <w:jc w:val="left"/>
        <w:rPr>
          <w:rFonts w:hint="eastAsia" w:ascii="仿宋_GB2312" w:hAnsi="仿宋_GB2312" w:eastAsia="仿宋_GB2312" w:cs="仿宋_GB2312"/>
          <w:color w:val="auto"/>
          <w:szCs w:val="24"/>
          <w:lang w:val="en-US" w:eastAsia="zh-CN"/>
        </w:rPr>
      </w:pPr>
      <w:r>
        <w:rPr>
          <w:rFonts w:hint="default" w:ascii="仿宋_BG2312" w:hAnsi="仿宋_BG2312" w:eastAsia="仿宋_BG2312" w:cs="仿宋_BG2312"/>
          <w:i w:val="0"/>
          <w:caps w:val="0"/>
          <w:color w:val="auto"/>
          <w:spacing w:val="0"/>
          <w:sz w:val="32"/>
          <w:szCs w:val="32"/>
          <w:shd w:val="clear" w:fill="FFFFFF"/>
        </w:rPr>
        <w:t>体检标准参照《公务员录用体检通用标准（试行）》执行</w:t>
      </w:r>
      <w:r>
        <w:rPr>
          <w:rFonts w:hint="eastAsia" w:ascii="仿宋_BG2312" w:hAnsi="仿宋_BG2312" w:eastAsia="仿宋_BG2312" w:cs="仿宋_BG2312"/>
          <w:i w:val="0"/>
          <w:caps w:val="0"/>
          <w:color w:val="auto"/>
          <w:spacing w:val="0"/>
          <w:sz w:val="32"/>
          <w:szCs w:val="32"/>
          <w:shd w:val="clear" w:fill="FFFFFF"/>
          <w:lang w:val="en-US" w:eastAsia="zh-CN"/>
        </w:rPr>
        <w:t>,</w:t>
      </w:r>
      <w:r>
        <w:rPr>
          <w:rFonts w:hint="default" w:ascii="仿宋_BG2312" w:hAnsi="仿宋_BG2312" w:eastAsia="仿宋_BG2312" w:cs="仿宋_BG2312"/>
          <w:i w:val="0"/>
          <w:caps w:val="0"/>
          <w:color w:val="auto"/>
          <w:spacing w:val="0"/>
          <w:sz w:val="32"/>
          <w:szCs w:val="32"/>
          <w:shd w:val="clear" w:fill="FFFFFF"/>
        </w:rPr>
        <w:t>体检费用自理</w:t>
      </w:r>
      <w:r>
        <w:rPr>
          <w:rFonts w:hint="eastAsia" w:ascii="仿宋_BG2312" w:hAnsi="仿宋_BG2312" w:eastAsia="仿宋_BG2312" w:cs="仿宋_BG2312"/>
          <w:i w:val="0"/>
          <w:caps w:val="0"/>
          <w:color w:val="auto"/>
          <w:spacing w:val="0"/>
          <w:sz w:val="32"/>
          <w:szCs w:val="32"/>
          <w:shd w:val="clear" w:fill="FFFFFF"/>
          <w:lang w:eastAsia="zh-CN"/>
        </w:rPr>
        <w:t>。</w:t>
      </w:r>
    </w:p>
    <w:p w14:paraId="09E8EEB7">
      <w:pPr>
        <w:numPr>
          <w:ilvl w:val="0"/>
          <w:numId w:val="1"/>
        </w:numPr>
        <w:spacing w:line="600" w:lineRule="exact"/>
        <w:ind w:firstLine="632" w:firstLineChars="200"/>
        <w:jc w:val="left"/>
        <w:rPr>
          <w:rFonts w:hint="eastAsia" w:ascii="仿宋_GB2312" w:hAnsi="仿宋_GB2312" w:eastAsia="仿宋_GB2312" w:cs="仿宋_GB2312"/>
          <w:color w:val="auto"/>
          <w:szCs w:val="24"/>
          <w:lang w:val="en-US" w:eastAsia="zh-Hans"/>
        </w:rPr>
      </w:pPr>
      <w:r>
        <w:rPr>
          <w:rFonts w:hint="eastAsia" w:ascii="仿宋_GB2312" w:hAnsi="仿宋_GB2312" w:eastAsia="仿宋_GB2312" w:cs="仿宋_GB2312"/>
          <w:color w:val="auto"/>
          <w:szCs w:val="24"/>
          <w:lang w:val="en-US" w:eastAsia="zh-CN"/>
        </w:rPr>
        <w:t>体检不合格或身体原因不适合岗位工作的，招聘领导小组有权取消考生的考察资格并按考试总成绩排名先后顺序依次进行补录。</w:t>
      </w:r>
      <w:r>
        <w:rPr>
          <w:rFonts w:hint="eastAsia" w:ascii="仿宋_GB2312" w:hAnsi="仿宋_GB2312" w:eastAsia="仿宋_GB2312" w:cs="仿宋_GB2312"/>
          <w:color w:val="auto"/>
          <w:sz w:val="32"/>
          <w:szCs w:val="32"/>
        </w:rPr>
        <w:t>入</w:t>
      </w:r>
      <w:r>
        <w:rPr>
          <w:rFonts w:hint="eastAsia" w:ascii="仿宋_GB2312" w:hAnsi="仿宋_GB2312" w:eastAsia="仿宋_GB2312" w:cs="仿宋_GB2312"/>
          <w:color w:val="auto"/>
          <w:sz w:val="32"/>
          <w:szCs w:val="32"/>
          <w:lang w:eastAsia="zh-CN"/>
        </w:rPr>
        <w:t>闱</w:t>
      </w:r>
      <w:r>
        <w:rPr>
          <w:rFonts w:hint="eastAsia" w:ascii="仿宋_GB2312" w:hAnsi="仿宋_GB2312" w:eastAsia="仿宋_GB2312" w:cs="仿宋_GB2312"/>
          <w:color w:val="auto"/>
          <w:sz w:val="32"/>
          <w:szCs w:val="32"/>
          <w:lang w:val="en-US" w:eastAsia="zh-CN"/>
        </w:rPr>
        <w:t>体检及考察人员</w:t>
      </w:r>
      <w:r>
        <w:rPr>
          <w:rFonts w:hint="eastAsia" w:ascii="仿宋_GB2312" w:hAnsi="仿宋_GB2312" w:eastAsia="仿宋_GB2312" w:cs="仿宋_GB2312"/>
          <w:color w:val="auto"/>
          <w:sz w:val="32"/>
          <w:szCs w:val="32"/>
        </w:rPr>
        <w:t>放弃</w:t>
      </w:r>
      <w:r>
        <w:rPr>
          <w:rFonts w:hint="eastAsia" w:ascii="仿宋_GB2312" w:hAnsi="仿宋_GB2312" w:eastAsia="仿宋_GB2312" w:cs="仿宋_GB2312"/>
          <w:color w:val="auto"/>
          <w:sz w:val="32"/>
          <w:szCs w:val="32"/>
          <w:lang w:eastAsia="zh-CN"/>
        </w:rPr>
        <w:t>体检</w:t>
      </w:r>
      <w:r>
        <w:rPr>
          <w:rFonts w:hint="eastAsia" w:ascii="仿宋_GB2312" w:hAnsi="仿宋_GB2312" w:eastAsia="仿宋_GB2312" w:cs="仿宋_GB2312"/>
          <w:color w:val="auto"/>
          <w:sz w:val="32"/>
          <w:szCs w:val="32"/>
        </w:rPr>
        <w:t>，或体检</w:t>
      </w:r>
      <w:r>
        <w:rPr>
          <w:rFonts w:hint="eastAsia" w:ascii="仿宋_GB2312" w:hAnsi="仿宋_GB2312" w:eastAsia="仿宋_GB2312" w:cs="仿宋_GB2312"/>
          <w:color w:val="auto"/>
          <w:sz w:val="32"/>
          <w:szCs w:val="32"/>
          <w:lang w:eastAsia="zh-CN"/>
        </w:rPr>
        <w:t>、考察</w:t>
      </w:r>
      <w:r>
        <w:rPr>
          <w:rFonts w:hint="eastAsia" w:ascii="仿宋_GB2312" w:hAnsi="仿宋_GB2312" w:eastAsia="仿宋_GB2312" w:cs="仿宋_GB2312"/>
          <w:color w:val="auto"/>
          <w:sz w:val="32"/>
          <w:szCs w:val="32"/>
        </w:rPr>
        <w:t>不符合要求，均可按成绩从高分到低分进行人员依次递补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递补人员名单不再公示</w:t>
      </w:r>
      <w:r>
        <w:rPr>
          <w:rFonts w:hint="eastAsia" w:ascii="仿宋_GB2312" w:hAnsi="仿宋_GB2312" w:eastAsia="仿宋_GB2312" w:cs="仿宋_GB2312"/>
          <w:color w:val="auto"/>
          <w:sz w:val="32"/>
          <w:szCs w:val="32"/>
          <w:lang w:eastAsia="zh-CN"/>
        </w:rPr>
        <w:t>。</w:t>
      </w:r>
    </w:p>
    <w:p w14:paraId="554ADED2">
      <w:pPr>
        <w:numPr>
          <w:ilvl w:val="0"/>
          <w:numId w:val="0"/>
        </w:numPr>
        <w:ind w:left="0" w:leftChars="0" w:firstLine="632" w:firstLineChars="200"/>
        <w:rPr>
          <w:rFonts w:hint="eastAsia" w:ascii="黑体" w:hAnsi="黑体" w:eastAsia="黑体" w:cs="黑体"/>
          <w:color w:val="auto"/>
          <w:sz w:val="32"/>
          <w:szCs w:val="32"/>
          <w:shd w:val="clear" w:color="auto" w:fill="FFFFFF"/>
        </w:rPr>
      </w:pPr>
      <w:r>
        <w:rPr>
          <w:rFonts w:hint="eastAsia" w:ascii="黑体" w:hAnsi="黑体" w:eastAsia="黑体" w:cs="黑体"/>
          <w:color w:val="auto"/>
          <w:kern w:val="2"/>
          <w:sz w:val="32"/>
          <w:szCs w:val="32"/>
          <w:shd w:val="clear" w:fill="FFFFFF"/>
          <w:lang w:val="en-US" w:eastAsia="zh-CN" w:bidi="ar-SA"/>
        </w:rPr>
        <w:t>五、</w:t>
      </w:r>
      <w:r>
        <w:rPr>
          <w:rFonts w:hint="eastAsia" w:ascii="黑体" w:hAnsi="黑体" w:eastAsia="黑体" w:cs="黑体"/>
          <w:color w:val="auto"/>
          <w:sz w:val="32"/>
          <w:szCs w:val="32"/>
          <w:shd w:val="clear" w:color="auto" w:fill="FFFFFF"/>
          <w:lang w:val="en-US" w:eastAsia="zh-CN"/>
        </w:rPr>
        <w:t>体检注意事项</w:t>
      </w:r>
    </w:p>
    <w:p w14:paraId="3B1DEC5F">
      <w:pPr>
        <w:numPr>
          <w:ilvl w:val="0"/>
          <w:numId w:val="2"/>
        </w:numPr>
        <w:spacing w:line="600" w:lineRule="exact"/>
        <w:ind w:firstLine="632" w:firstLineChars="200"/>
        <w:jc w:val="left"/>
        <w:rPr>
          <w:rFonts w:hint="default" w:ascii="仿宋_GB2312" w:hAnsi="仿宋_GB2312" w:eastAsia="仿宋_GB2312" w:cs="仿宋_GB2312"/>
          <w:b w:val="0"/>
          <w:bCs w:val="0"/>
          <w:color w:val="auto"/>
          <w:kern w:val="2"/>
          <w:sz w:val="32"/>
          <w:szCs w:val="24"/>
          <w:lang w:val="en-US" w:eastAsia="zh-CN" w:bidi="ar-SA"/>
        </w:rPr>
      </w:pPr>
      <w:r>
        <w:rPr>
          <w:rFonts w:hint="default" w:ascii="仿宋_GB2312" w:hAnsi="仿宋_GB2312" w:eastAsia="仿宋_GB2312" w:cs="仿宋_GB2312"/>
          <w:b w:val="0"/>
          <w:bCs w:val="0"/>
          <w:color w:val="auto"/>
          <w:kern w:val="2"/>
          <w:sz w:val="32"/>
          <w:szCs w:val="24"/>
          <w:lang w:val="en-US" w:eastAsia="zh-CN" w:bidi="ar-SA"/>
        </w:rPr>
        <w:t>体检人员</w:t>
      </w:r>
      <w:r>
        <w:rPr>
          <w:rFonts w:hint="eastAsia" w:ascii="仿宋_GB2312" w:hAnsi="仿宋_GB2312" w:eastAsia="仿宋_GB2312" w:cs="仿宋_GB2312"/>
          <w:b w:val="0"/>
          <w:bCs w:val="0"/>
          <w:color w:val="auto"/>
          <w:kern w:val="2"/>
          <w:sz w:val="32"/>
          <w:szCs w:val="24"/>
          <w:lang w:val="en-US" w:eastAsia="zh-CN" w:bidi="ar-SA"/>
        </w:rPr>
        <w:t>体检当天需</w:t>
      </w:r>
      <w:r>
        <w:rPr>
          <w:rFonts w:hint="default" w:ascii="仿宋_GB2312" w:hAnsi="仿宋_GB2312" w:eastAsia="仿宋_GB2312" w:cs="仿宋_GB2312"/>
          <w:b w:val="0"/>
          <w:bCs w:val="0"/>
          <w:color w:val="auto"/>
          <w:kern w:val="2"/>
          <w:sz w:val="32"/>
          <w:szCs w:val="24"/>
          <w:lang w:val="en-US" w:eastAsia="zh-CN" w:bidi="ar-SA"/>
        </w:rPr>
        <w:t>携带身份证、面试准考证</w:t>
      </w:r>
      <w:r>
        <w:rPr>
          <w:rFonts w:hint="eastAsia" w:ascii="仿宋_GB2312" w:hAnsi="仿宋_GB2312" w:eastAsia="仿宋_GB2312" w:cs="仿宋_GB2312"/>
          <w:b w:val="0"/>
          <w:bCs w:val="0"/>
          <w:color w:val="auto"/>
          <w:kern w:val="2"/>
          <w:sz w:val="32"/>
          <w:szCs w:val="24"/>
          <w:lang w:val="en-US" w:eastAsia="zh-CN" w:bidi="ar-SA"/>
        </w:rPr>
        <w:t>。</w:t>
      </w:r>
    </w:p>
    <w:p w14:paraId="3CC8D6B4">
      <w:pPr>
        <w:numPr>
          <w:ilvl w:val="0"/>
          <w:numId w:val="2"/>
        </w:numPr>
        <w:spacing w:line="600" w:lineRule="exact"/>
        <w:ind w:firstLine="632" w:firstLineChars="200"/>
        <w:jc w:val="left"/>
        <w:rPr>
          <w:rFonts w:hint="default" w:ascii="仿宋_GB2312" w:hAnsi="仿宋_GB2312" w:eastAsia="仿宋_GB2312" w:cs="仿宋_GB2312"/>
          <w:b w:val="0"/>
          <w:bCs w:val="0"/>
          <w:color w:val="auto"/>
          <w:kern w:val="2"/>
          <w:sz w:val="32"/>
          <w:szCs w:val="24"/>
          <w:lang w:val="en-US" w:eastAsia="zh-CN" w:bidi="ar-SA"/>
        </w:rPr>
      </w:pPr>
      <w:r>
        <w:rPr>
          <w:rFonts w:hint="eastAsia" w:ascii="仿宋_GB2312" w:hAnsi="仿宋_GB2312" w:eastAsia="仿宋_GB2312" w:cs="仿宋_GB2312"/>
          <w:b w:val="0"/>
          <w:bCs w:val="0"/>
          <w:color w:val="auto"/>
          <w:kern w:val="2"/>
          <w:sz w:val="32"/>
          <w:szCs w:val="24"/>
          <w:lang w:val="en-US" w:eastAsia="zh-CN" w:bidi="ar-SA"/>
        </w:rPr>
        <w:t>体检前一天请注意休息，切勿熬夜、饮酒，避免剧烈运动。体检当天需进行采血、B超等检查，请在受检前禁食8-12小时，并空腹前往集合，</w:t>
      </w:r>
      <w:r>
        <w:rPr>
          <w:rFonts w:hint="default" w:ascii="仿宋_GB2312" w:hAnsi="仿宋_GB2312" w:eastAsia="仿宋_GB2312" w:cs="仿宋_GB2312"/>
          <w:b w:val="0"/>
          <w:bCs w:val="0"/>
          <w:color w:val="auto"/>
          <w:kern w:val="2"/>
          <w:sz w:val="32"/>
          <w:szCs w:val="24"/>
          <w:lang w:val="en-US" w:eastAsia="zh-CN" w:bidi="ar-SA"/>
        </w:rPr>
        <w:t>在抽血、B超检查后方可进餐。</w:t>
      </w:r>
    </w:p>
    <w:p w14:paraId="7B5A4D2A">
      <w:pPr>
        <w:numPr>
          <w:ilvl w:val="0"/>
          <w:numId w:val="2"/>
        </w:numPr>
        <w:spacing w:line="600" w:lineRule="exact"/>
        <w:ind w:firstLine="632" w:firstLineChars="200"/>
        <w:jc w:val="left"/>
        <w:rPr>
          <w:rFonts w:hint="default" w:ascii="仿宋_GB2312" w:hAnsi="仿宋_GB2312" w:eastAsia="仿宋_GB2312" w:cs="仿宋_GB2312"/>
          <w:b w:val="0"/>
          <w:bCs w:val="0"/>
          <w:color w:val="auto"/>
          <w:kern w:val="2"/>
          <w:sz w:val="32"/>
          <w:szCs w:val="24"/>
          <w:lang w:val="en-US" w:eastAsia="zh-CN" w:bidi="ar-SA"/>
        </w:rPr>
      </w:pPr>
      <w:r>
        <w:rPr>
          <w:rFonts w:hint="default" w:ascii="仿宋_GB2312" w:hAnsi="仿宋_GB2312" w:eastAsia="仿宋_GB2312" w:cs="仿宋_GB2312"/>
          <w:b w:val="0"/>
          <w:bCs w:val="0"/>
          <w:color w:val="auto"/>
          <w:kern w:val="2"/>
          <w:sz w:val="32"/>
          <w:szCs w:val="24"/>
          <w:lang w:val="en-US" w:eastAsia="zh-CN" w:bidi="ar-SA"/>
        </w:rPr>
        <w:t>怀孕及有可能怀孕的女性受检者，请先告知体检医生，勿做胸部X光。</w:t>
      </w:r>
    </w:p>
    <w:p w14:paraId="536D6ADC">
      <w:pPr>
        <w:numPr>
          <w:ilvl w:val="0"/>
          <w:numId w:val="2"/>
        </w:numPr>
        <w:spacing w:line="600" w:lineRule="exact"/>
        <w:ind w:firstLine="632" w:firstLineChars="200"/>
        <w:jc w:val="left"/>
        <w:rPr>
          <w:rFonts w:hint="eastAsia" w:ascii="仿宋_GB2312" w:hAnsi="仿宋_GB2312" w:eastAsia="仿宋_GB2312" w:cs="仿宋_GB2312"/>
          <w:b w:val="0"/>
          <w:bCs w:val="0"/>
          <w:color w:val="auto"/>
          <w:kern w:val="2"/>
          <w:sz w:val="32"/>
          <w:szCs w:val="24"/>
          <w:lang w:val="en-US" w:eastAsia="zh-CN" w:bidi="ar-SA"/>
        </w:rPr>
      </w:pPr>
      <w:r>
        <w:rPr>
          <w:rFonts w:hint="eastAsia" w:ascii="仿宋_GB2312" w:hAnsi="仿宋_GB2312" w:eastAsia="仿宋_GB2312" w:cs="仿宋_GB2312"/>
          <w:b w:val="0"/>
          <w:bCs w:val="0"/>
          <w:color w:val="auto"/>
          <w:kern w:val="2"/>
          <w:sz w:val="32"/>
          <w:szCs w:val="24"/>
          <w:lang w:val="en-US" w:eastAsia="zh-CN" w:bidi="ar-SA"/>
        </w:rPr>
        <w:t>考生对体检结果有疑问的,可以提出复检要求。复检应当在接到体检结论之日起7日内向吉安市人才发展集团有限公司提出复检要求。复检只安排一次,体检结论以复检结果为准。未在规定时间内提出复检申请或未按时参加复检的,视为自动放弃,取消考察资格。</w:t>
      </w:r>
    </w:p>
    <w:p w14:paraId="2512F38C">
      <w:pPr>
        <w:numPr>
          <w:ilvl w:val="0"/>
          <w:numId w:val="2"/>
        </w:numPr>
        <w:spacing w:line="600" w:lineRule="exact"/>
        <w:ind w:firstLine="632" w:firstLineChars="200"/>
        <w:jc w:val="left"/>
        <w:rPr>
          <w:rFonts w:hint="eastAsia" w:ascii="仿宋_GB2312" w:hAnsi="仿宋_GB2312" w:eastAsia="仿宋_GB2312" w:cs="仿宋_GB2312"/>
          <w:b w:val="0"/>
          <w:bCs w:val="0"/>
          <w:color w:val="auto"/>
          <w:kern w:val="2"/>
          <w:sz w:val="32"/>
          <w:szCs w:val="24"/>
          <w:lang w:val="en-US" w:eastAsia="zh-CN" w:bidi="ar-SA"/>
        </w:rPr>
      </w:pPr>
      <w:r>
        <w:rPr>
          <w:rFonts w:hint="default" w:ascii="仿宋_GB2312" w:hAnsi="仿宋_GB2312" w:eastAsia="仿宋_GB2312" w:cs="仿宋_GB2312"/>
          <w:b w:val="0"/>
          <w:bCs w:val="0"/>
          <w:color w:val="auto"/>
          <w:kern w:val="2"/>
          <w:sz w:val="32"/>
          <w:szCs w:val="24"/>
          <w:lang w:val="en-US" w:eastAsia="zh-CN" w:bidi="ar-SA"/>
        </w:rPr>
        <w:t>体检现场不允许使用手机、</w:t>
      </w:r>
      <w:r>
        <w:rPr>
          <w:rFonts w:hint="eastAsia" w:ascii="仿宋_GB2312" w:hAnsi="仿宋_GB2312" w:eastAsia="仿宋_GB2312" w:cs="仿宋_GB2312"/>
          <w:b w:val="0"/>
          <w:bCs w:val="0"/>
          <w:color w:val="auto"/>
          <w:kern w:val="2"/>
          <w:sz w:val="32"/>
          <w:szCs w:val="24"/>
          <w:lang w:val="en-US" w:eastAsia="zh-CN" w:bidi="ar-SA"/>
        </w:rPr>
        <w:t>蓝牙耳机、电子手环</w:t>
      </w:r>
      <w:r>
        <w:rPr>
          <w:rFonts w:hint="default" w:ascii="仿宋_GB2312" w:hAnsi="仿宋_GB2312" w:eastAsia="仿宋_GB2312" w:cs="仿宋_GB2312"/>
          <w:b w:val="0"/>
          <w:bCs w:val="0"/>
          <w:color w:val="auto"/>
          <w:kern w:val="2"/>
          <w:sz w:val="32"/>
          <w:szCs w:val="24"/>
          <w:lang w:val="en-US" w:eastAsia="zh-CN" w:bidi="ar-SA"/>
        </w:rPr>
        <w:t>等任何</w:t>
      </w:r>
      <w:r>
        <w:rPr>
          <w:rFonts w:hint="eastAsia" w:ascii="仿宋_GB2312" w:hAnsi="仿宋_GB2312" w:eastAsia="仿宋_GB2312" w:cs="仿宋_GB2312"/>
          <w:b w:val="0"/>
          <w:bCs w:val="0"/>
          <w:color w:val="auto"/>
          <w:kern w:val="2"/>
          <w:sz w:val="32"/>
          <w:szCs w:val="24"/>
          <w:lang w:val="en-US" w:eastAsia="zh-CN" w:bidi="ar-SA"/>
        </w:rPr>
        <w:t>电子</w:t>
      </w:r>
      <w:r>
        <w:rPr>
          <w:rFonts w:hint="default" w:ascii="仿宋_GB2312" w:hAnsi="仿宋_GB2312" w:eastAsia="仿宋_GB2312" w:cs="仿宋_GB2312"/>
          <w:b w:val="0"/>
          <w:bCs w:val="0"/>
          <w:color w:val="auto"/>
          <w:kern w:val="2"/>
          <w:sz w:val="32"/>
          <w:szCs w:val="24"/>
          <w:lang w:val="en-US" w:eastAsia="zh-CN" w:bidi="ar-SA"/>
        </w:rPr>
        <w:t>通讯</w:t>
      </w:r>
      <w:r>
        <w:rPr>
          <w:rFonts w:hint="eastAsia" w:ascii="仿宋_GB2312" w:hAnsi="仿宋_GB2312" w:eastAsia="仿宋_GB2312" w:cs="仿宋_GB2312"/>
          <w:b w:val="0"/>
          <w:bCs w:val="0"/>
          <w:color w:val="auto"/>
          <w:kern w:val="2"/>
          <w:sz w:val="32"/>
          <w:szCs w:val="24"/>
          <w:lang w:val="en-US" w:eastAsia="zh-CN" w:bidi="ar-SA"/>
        </w:rPr>
        <w:t>产品</w:t>
      </w:r>
      <w:r>
        <w:rPr>
          <w:rFonts w:hint="default" w:ascii="仿宋_GB2312" w:hAnsi="仿宋_GB2312" w:eastAsia="仿宋_GB2312" w:cs="仿宋_GB2312"/>
          <w:b w:val="0"/>
          <w:bCs w:val="0"/>
          <w:color w:val="auto"/>
          <w:kern w:val="2"/>
          <w:sz w:val="32"/>
          <w:szCs w:val="24"/>
          <w:lang w:val="en-US" w:eastAsia="zh-CN" w:bidi="ar-SA"/>
        </w:rPr>
        <w:t>，否则视为作弊，</w:t>
      </w:r>
      <w:r>
        <w:rPr>
          <w:rFonts w:hint="eastAsia" w:ascii="仿宋_GB2312" w:hAnsi="仿宋_GB2312" w:eastAsia="仿宋_GB2312" w:cs="仿宋_GB2312"/>
          <w:b w:val="0"/>
          <w:bCs w:val="0"/>
          <w:color w:val="auto"/>
          <w:kern w:val="2"/>
          <w:sz w:val="32"/>
          <w:szCs w:val="24"/>
          <w:lang w:val="en-US" w:eastAsia="zh-CN" w:bidi="ar-SA"/>
        </w:rPr>
        <w:t>取消考察资格，</w:t>
      </w:r>
      <w:r>
        <w:rPr>
          <w:rFonts w:hint="default" w:ascii="仿宋_GB2312" w:hAnsi="仿宋_GB2312" w:eastAsia="仿宋_GB2312" w:cs="仿宋_GB2312"/>
          <w:b w:val="0"/>
          <w:bCs w:val="0"/>
          <w:color w:val="auto"/>
          <w:kern w:val="2"/>
          <w:sz w:val="32"/>
          <w:szCs w:val="24"/>
          <w:lang w:val="en-US" w:eastAsia="zh-CN" w:bidi="ar-SA"/>
        </w:rPr>
        <w:t>后果由考生自行承担。体检考生要听从工作人员安排,自觉遵守纪律</w:t>
      </w:r>
      <w:r>
        <w:rPr>
          <w:rFonts w:hint="eastAsia" w:ascii="仿宋_GB2312" w:hAnsi="仿宋_GB2312" w:eastAsia="仿宋_GB2312" w:cs="仿宋_GB2312"/>
          <w:b w:val="0"/>
          <w:bCs w:val="0"/>
          <w:color w:val="auto"/>
          <w:kern w:val="2"/>
          <w:sz w:val="32"/>
          <w:szCs w:val="24"/>
          <w:lang w:val="en-US" w:eastAsia="zh-CN" w:bidi="ar-SA"/>
        </w:rPr>
        <w:t>。</w:t>
      </w:r>
    </w:p>
    <w:p w14:paraId="106AF703">
      <w:pPr>
        <w:numPr>
          <w:ilvl w:val="0"/>
          <w:numId w:val="0"/>
        </w:numPr>
        <w:ind w:left="0" w:leftChars="0" w:firstLine="632" w:firstLineChars="200"/>
        <w:rPr>
          <w:rFonts w:hint="eastAsia" w:ascii="黑体" w:hAnsi="黑体" w:eastAsia="黑体" w:cs="黑体"/>
          <w:color w:val="auto"/>
          <w:sz w:val="32"/>
          <w:szCs w:val="32"/>
          <w:shd w:val="clear" w:color="auto" w:fill="FFFFFF"/>
        </w:rPr>
      </w:pPr>
      <w:r>
        <w:rPr>
          <w:rFonts w:hint="eastAsia" w:ascii="黑体" w:hAnsi="黑体" w:eastAsia="黑体" w:cs="黑体"/>
          <w:color w:val="auto"/>
          <w:kern w:val="2"/>
          <w:sz w:val="32"/>
          <w:szCs w:val="32"/>
          <w:shd w:val="clear" w:fill="FFFFFF"/>
          <w:lang w:val="en-US" w:eastAsia="zh-CN" w:bidi="ar-SA"/>
        </w:rPr>
        <w:t>六、</w:t>
      </w:r>
      <w:r>
        <w:rPr>
          <w:rFonts w:hint="eastAsia" w:ascii="黑体" w:hAnsi="黑体" w:eastAsia="黑体" w:cs="黑体"/>
          <w:color w:val="auto"/>
          <w:sz w:val="32"/>
          <w:szCs w:val="32"/>
          <w:shd w:val="clear" w:color="auto" w:fill="FFFFFF"/>
          <w:lang w:val="en-US" w:eastAsia="zh-CN"/>
        </w:rPr>
        <w:t>考察</w:t>
      </w:r>
    </w:p>
    <w:p w14:paraId="578389B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32" w:firstLineChars="200"/>
        <w:jc w:val="left"/>
        <w:rPr>
          <w:rFonts w:hint="eastAsia"/>
          <w:color w:val="auto"/>
        </w:rPr>
      </w:pPr>
      <w:r>
        <w:rPr>
          <w:rFonts w:hint="eastAsia" w:ascii="仿宋_BG2312" w:hAnsi="仿宋_BG2312" w:eastAsia="仿宋_BG2312" w:cs="仿宋_BG2312"/>
          <w:i w:val="0"/>
          <w:caps w:val="0"/>
          <w:color w:val="auto"/>
          <w:spacing w:val="0"/>
          <w:sz w:val="32"/>
          <w:szCs w:val="32"/>
          <w:shd w:val="clear" w:fill="FFFFFF"/>
          <w:lang w:val="en-US" w:eastAsia="zh-CN"/>
        </w:rPr>
        <w:t>体检合格后即开始考察，</w:t>
      </w:r>
      <w:r>
        <w:rPr>
          <w:rFonts w:hint="eastAsia" w:ascii="仿宋_BG2312" w:hAnsi="仿宋_BG2312" w:eastAsia="仿宋_BG2312" w:cs="仿宋_BG2312"/>
          <w:i w:val="0"/>
          <w:caps w:val="0"/>
          <w:color w:val="auto"/>
          <w:spacing w:val="0"/>
          <w:sz w:val="32"/>
          <w:szCs w:val="32"/>
          <w:shd w:val="clear" w:fill="FFFFFF"/>
          <w:lang w:eastAsia="zh-CN"/>
        </w:rPr>
        <w:t>考察</w:t>
      </w:r>
      <w:r>
        <w:rPr>
          <w:rFonts w:hint="eastAsia" w:ascii="仿宋_BG2312" w:hAnsi="仿宋_BG2312" w:eastAsia="仿宋_BG2312" w:cs="仿宋_BG2312"/>
          <w:i w:val="0"/>
          <w:caps w:val="0"/>
          <w:color w:val="auto"/>
          <w:spacing w:val="0"/>
          <w:sz w:val="32"/>
          <w:szCs w:val="32"/>
          <w:shd w:val="clear" w:fill="FFFFFF"/>
          <w:lang w:val="en-US" w:eastAsia="zh-CN"/>
        </w:rPr>
        <w:t>工作由各用人单位负责组织实施。</w:t>
      </w:r>
      <w:r>
        <w:rPr>
          <w:rFonts w:hint="default" w:ascii="仿宋_BG2312" w:hAnsi="仿宋_BG2312" w:eastAsia="仿宋_BG2312" w:cs="仿宋_BG2312"/>
          <w:i w:val="0"/>
          <w:caps w:val="0"/>
          <w:color w:val="auto"/>
          <w:spacing w:val="0"/>
          <w:sz w:val="32"/>
          <w:szCs w:val="32"/>
          <w:shd w:val="clear" w:fill="FFFFFF"/>
        </w:rPr>
        <w:t>主要了解考察对象的</w:t>
      </w:r>
      <w:r>
        <w:rPr>
          <w:rFonts w:hint="eastAsia" w:ascii="仿宋_BG2312" w:hAnsi="仿宋_BG2312" w:eastAsia="仿宋_BG2312" w:cs="仿宋_BG2312"/>
          <w:i w:val="0"/>
          <w:caps w:val="0"/>
          <w:color w:val="auto"/>
          <w:spacing w:val="0"/>
          <w:sz w:val="32"/>
          <w:szCs w:val="32"/>
          <w:shd w:val="clear" w:fill="FFFFFF"/>
          <w:lang w:eastAsia="zh-CN"/>
        </w:rPr>
        <w:t>资格条件、</w:t>
      </w:r>
      <w:r>
        <w:rPr>
          <w:rFonts w:hint="default" w:ascii="仿宋_BG2312" w:hAnsi="仿宋_BG2312" w:eastAsia="仿宋_BG2312" w:cs="仿宋_BG2312"/>
          <w:i w:val="0"/>
          <w:caps w:val="0"/>
          <w:color w:val="auto"/>
          <w:spacing w:val="0"/>
          <w:sz w:val="32"/>
          <w:szCs w:val="32"/>
          <w:shd w:val="clear" w:fill="FFFFFF"/>
        </w:rPr>
        <w:t>政治素质、道德品质、能力素质、心理素质、学习和工作表现、遵纪守法、廉洁自律以及需要回避等方面的情况。考察不合格的，取消拟聘用资格。</w:t>
      </w:r>
    </w:p>
    <w:p w14:paraId="063C6FAB">
      <w:pPr>
        <w:numPr>
          <w:ilvl w:val="0"/>
          <w:numId w:val="0"/>
        </w:numPr>
        <w:ind w:left="0" w:leftChars="0" w:firstLine="632" w:firstLineChars="200"/>
        <w:rPr>
          <w:rFonts w:hint="eastAsia" w:ascii="黑体" w:hAnsi="黑体" w:eastAsia="黑体" w:cs="黑体"/>
          <w:color w:val="auto"/>
          <w:sz w:val="32"/>
          <w:szCs w:val="32"/>
          <w:shd w:val="clear" w:color="auto" w:fill="FFFFFF"/>
        </w:rPr>
      </w:pPr>
      <w:r>
        <w:rPr>
          <w:rFonts w:hint="eastAsia" w:ascii="黑体" w:hAnsi="黑体" w:eastAsia="黑体" w:cs="黑体"/>
          <w:color w:val="auto"/>
          <w:kern w:val="2"/>
          <w:sz w:val="32"/>
          <w:szCs w:val="32"/>
          <w:shd w:val="clear" w:fill="FFFFFF"/>
          <w:lang w:val="en-US" w:eastAsia="zh-CN" w:bidi="ar-SA"/>
        </w:rPr>
        <w:t>七、</w:t>
      </w:r>
      <w:r>
        <w:rPr>
          <w:rFonts w:hint="eastAsia" w:ascii="黑体" w:hAnsi="黑体" w:eastAsia="黑体" w:cs="黑体"/>
          <w:color w:val="auto"/>
          <w:sz w:val="32"/>
          <w:szCs w:val="32"/>
          <w:shd w:val="clear" w:color="auto" w:fill="FFFFFF"/>
          <w:lang w:val="en-US" w:eastAsia="zh-CN"/>
        </w:rPr>
        <w:t>咨询电话</w:t>
      </w:r>
    </w:p>
    <w:p w14:paraId="69E2656F">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肖女士：18579660177（微信同号）</w:t>
      </w:r>
    </w:p>
    <w:p w14:paraId="4AF7EE1F">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周先生：18579369494（微信同号）</w:t>
      </w:r>
    </w:p>
    <w:p w14:paraId="0DEED2D3">
      <w:pPr>
        <w:spacing w:line="560" w:lineRule="exact"/>
        <w:ind w:left="2212" w:leftChars="700" w:firstLine="632" w:firstLineChars="200"/>
        <w:rPr>
          <w:rFonts w:ascii="仿宋_GB2312" w:hAnsi="仿宋_GB2312" w:eastAsia="仿宋_GB2312" w:cs="仿宋_GB2312"/>
          <w:color w:val="auto"/>
          <w:szCs w:val="24"/>
        </w:rPr>
      </w:pPr>
    </w:p>
    <w:p w14:paraId="484796BA">
      <w:pPr>
        <w:wordWrap w:val="0"/>
        <w:spacing w:line="560" w:lineRule="exact"/>
        <w:jc w:val="left"/>
        <w:rPr>
          <w:rFonts w:hint="eastAsia" w:ascii="仿宋_GB2312" w:hAnsi="仿宋_GB2312" w:eastAsia="仿宋_GB2312" w:cs="仿宋_GB2312"/>
          <w:color w:val="auto"/>
          <w:szCs w:val="24"/>
          <w:lang w:val="en-US" w:eastAsia="zh-CN"/>
        </w:rPr>
      </w:pPr>
      <w:r>
        <w:rPr>
          <w:rFonts w:hint="eastAsia" w:ascii="仿宋_GB2312" w:hAnsi="仿宋_GB2312" w:eastAsia="仿宋_GB2312" w:cs="仿宋_GB2312"/>
          <w:color w:val="auto"/>
          <w:szCs w:val="24"/>
          <w:lang w:val="en-US" w:eastAsia="zh-CN"/>
        </w:rPr>
        <w:t xml:space="preserve">                              吉安市人才发展集团有限公司</w:t>
      </w:r>
      <w:bookmarkStart w:id="0" w:name="_GoBack"/>
      <w:bookmarkEnd w:id="0"/>
      <w:r>
        <w:rPr>
          <w:rFonts w:hint="eastAsia" w:ascii="仿宋_GB2312" w:hAnsi="仿宋_GB2312" w:eastAsia="仿宋_GB2312" w:cs="仿宋_GB2312"/>
          <w:color w:val="auto"/>
          <w:szCs w:val="24"/>
          <w:lang w:val="en-US" w:eastAsia="zh-CN"/>
        </w:rPr>
        <w:t xml:space="preserve">                                    </w:t>
      </w:r>
      <w:r>
        <w:rPr>
          <w:rFonts w:hint="eastAsia" w:ascii="仿宋_GB2312" w:hAnsi="仿宋_GB2312" w:eastAsia="仿宋_GB2312" w:cs="仿宋_GB2312"/>
          <w:color w:val="auto"/>
          <w:szCs w:val="24"/>
          <w:highlight w:val="none"/>
          <w:lang w:val="en-US" w:eastAsia="zh-CN"/>
        </w:rPr>
        <w:t>2026</w:t>
      </w:r>
      <w:r>
        <w:rPr>
          <w:rFonts w:hint="eastAsia" w:ascii="仿宋_GB2312" w:hAnsi="仿宋_GB2312" w:eastAsia="仿宋_GB2312" w:cs="仿宋_GB2312"/>
          <w:color w:val="auto"/>
          <w:szCs w:val="24"/>
          <w:highlight w:val="none"/>
        </w:rPr>
        <w:t>年</w:t>
      </w:r>
      <w:r>
        <w:rPr>
          <w:rFonts w:hint="eastAsia" w:ascii="仿宋_GB2312" w:hAnsi="仿宋_GB2312" w:eastAsia="仿宋_GB2312" w:cs="仿宋_GB2312"/>
          <w:color w:val="auto"/>
          <w:szCs w:val="24"/>
          <w:highlight w:val="none"/>
          <w:lang w:val="en-US" w:eastAsia="zh-CN"/>
        </w:rPr>
        <w:t>5</w:t>
      </w:r>
      <w:r>
        <w:rPr>
          <w:rFonts w:hint="eastAsia" w:ascii="仿宋_GB2312" w:hAnsi="仿宋_GB2312" w:eastAsia="仿宋_GB2312" w:cs="仿宋_GB2312"/>
          <w:color w:val="auto"/>
          <w:szCs w:val="24"/>
          <w:highlight w:val="none"/>
        </w:rPr>
        <w:t>月</w:t>
      </w:r>
      <w:r>
        <w:rPr>
          <w:rFonts w:hint="eastAsia" w:ascii="仿宋_GB2312" w:hAnsi="仿宋_GB2312" w:eastAsia="仿宋_GB2312" w:cs="仿宋_GB2312"/>
          <w:color w:val="auto"/>
          <w:szCs w:val="24"/>
          <w:highlight w:val="none"/>
          <w:lang w:val="en-US" w:eastAsia="zh-CN"/>
        </w:rPr>
        <w:t>19</w:t>
      </w:r>
      <w:r>
        <w:rPr>
          <w:rFonts w:hint="eastAsia" w:ascii="仿宋_GB2312" w:hAnsi="仿宋_GB2312" w:eastAsia="仿宋_GB2312" w:cs="仿宋_GB2312"/>
          <w:color w:val="auto"/>
          <w:szCs w:val="24"/>
          <w:highlight w:val="none"/>
        </w:rPr>
        <w:t>日</w:t>
      </w:r>
      <w:r>
        <w:rPr>
          <w:rFonts w:hint="eastAsia" w:ascii="仿宋_GB2312" w:hAnsi="仿宋_GB2312" w:eastAsia="仿宋_GB2312" w:cs="仿宋_GB2312"/>
          <w:color w:val="auto"/>
          <w:szCs w:val="24"/>
          <w:lang w:val="en-US" w:eastAsia="zh-CN"/>
        </w:rPr>
        <w:t xml:space="preserve">         </w:t>
      </w:r>
    </w:p>
    <w:p w14:paraId="4D4FC083">
      <w:pPr>
        <w:pStyle w:val="2"/>
        <w:rPr>
          <w:rFonts w:hint="default"/>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附件：吉安市公办托育综合服务中心（市妇幼保健院）2026年编外工作人员招聘入闱体检人员名单</w:t>
      </w:r>
    </w:p>
    <w:sectPr>
      <w:footerReference r:id="rId3" w:type="default"/>
      <w:pgSz w:w="11906" w:h="16838"/>
      <w:pgMar w:top="2098" w:right="1474" w:bottom="1984" w:left="1587" w:header="851" w:footer="1417" w:gutter="0"/>
      <w:pgBorders>
        <w:top w:val="none" w:sz="0" w:space="0"/>
        <w:left w:val="none" w:sz="0" w:space="0"/>
        <w:bottom w:val="none" w:sz="0" w:space="0"/>
        <w:right w:val="none" w:sz="0" w:space="0"/>
      </w:pgBorders>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AB7271-5646-49EC-ACFD-12A07E07F0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05D26182-7B57-4956-AFBE-8246D79628FB}"/>
  </w:font>
  <w:font w:name="仿宋_GB2312">
    <w:panose1 w:val="02010609030101010101"/>
    <w:charset w:val="86"/>
    <w:family w:val="modern"/>
    <w:pitch w:val="default"/>
    <w:sig w:usb0="00000001" w:usb1="080E0000" w:usb2="00000000" w:usb3="00000000" w:csb0="00040000" w:csb1="00000000"/>
    <w:embedRegular r:id="rId3" w:fontKey="{3CFBC18B-55FE-435C-B219-AEA8B1765AC9}"/>
  </w:font>
  <w:font w:name="仿宋_BG2312">
    <w:altName w:val="仿宋_GB2312"/>
    <w:panose1 w:val="00000000000000000000"/>
    <w:charset w:val="00"/>
    <w:family w:val="auto"/>
    <w:pitch w:val="default"/>
    <w:sig w:usb0="00000000" w:usb1="00000000" w:usb2="00000000" w:usb3="00000000" w:csb0="00000000" w:csb1="00000000"/>
    <w:embedRegular r:id="rId4" w:fontKey="{372F30CA-903D-45EF-A640-9542E9DA7D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824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52BB15">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D52BB15">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A77D1"/>
    <w:multiLevelType w:val="singleLevel"/>
    <w:tmpl w:val="8A0A77D1"/>
    <w:lvl w:ilvl="0" w:tentative="0">
      <w:start w:val="1"/>
      <w:numFmt w:val="decimal"/>
      <w:suff w:val="nothing"/>
      <w:lvlText w:val="%1、"/>
      <w:lvlJc w:val="left"/>
    </w:lvl>
  </w:abstractNum>
  <w:abstractNum w:abstractNumId="1">
    <w:nsid w:val="4A14D89E"/>
    <w:multiLevelType w:val="singleLevel"/>
    <w:tmpl w:val="4A14D89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YTgzODZjNzRhZmZmMTk5OWY5MTViMTExYTEyYWEifQ=="/>
    <w:docVar w:name="KSO_WPS_MARK_KEY" w:val="83923ac6-3590-40a3-95e8-cff166d116e9"/>
  </w:docVars>
  <w:rsids>
    <w:rsidRoot w:val="468C53A5"/>
    <w:rsid w:val="000D1663"/>
    <w:rsid w:val="001635A4"/>
    <w:rsid w:val="00230DB4"/>
    <w:rsid w:val="00257731"/>
    <w:rsid w:val="00275560"/>
    <w:rsid w:val="00374AC9"/>
    <w:rsid w:val="00421CBF"/>
    <w:rsid w:val="00626B32"/>
    <w:rsid w:val="00652E26"/>
    <w:rsid w:val="00761645"/>
    <w:rsid w:val="007D4D3A"/>
    <w:rsid w:val="008B1247"/>
    <w:rsid w:val="00A91C42"/>
    <w:rsid w:val="00C13DBE"/>
    <w:rsid w:val="00CB01DE"/>
    <w:rsid w:val="00D907C9"/>
    <w:rsid w:val="022C0730"/>
    <w:rsid w:val="02681F55"/>
    <w:rsid w:val="03486727"/>
    <w:rsid w:val="068B237D"/>
    <w:rsid w:val="07283E69"/>
    <w:rsid w:val="07B3629F"/>
    <w:rsid w:val="07C81AA5"/>
    <w:rsid w:val="092E37B3"/>
    <w:rsid w:val="09AB4631"/>
    <w:rsid w:val="0A4D3AC9"/>
    <w:rsid w:val="0B597776"/>
    <w:rsid w:val="0BBF7027"/>
    <w:rsid w:val="0BF83F17"/>
    <w:rsid w:val="0C8547B1"/>
    <w:rsid w:val="0C9114BC"/>
    <w:rsid w:val="0D057853"/>
    <w:rsid w:val="0DA575AB"/>
    <w:rsid w:val="0E3A6663"/>
    <w:rsid w:val="0EA7433F"/>
    <w:rsid w:val="0F416F08"/>
    <w:rsid w:val="0F6C5630"/>
    <w:rsid w:val="10EF3144"/>
    <w:rsid w:val="11427629"/>
    <w:rsid w:val="133B763F"/>
    <w:rsid w:val="136571FE"/>
    <w:rsid w:val="19047177"/>
    <w:rsid w:val="19224DF2"/>
    <w:rsid w:val="1A43373B"/>
    <w:rsid w:val="1C51755A"/>
    <w:rsid w:val="1D736DA6"/>
    <w:rsid w:val="1E406182"/>
    <w:rsid w:val="1E686129"/>
    <w:rsid w:val="1E9C4692"/>
    <w:rsid w:val="1EA44AB7"/>
    <w:rsid w:val="1EDF49ED"/>
    <w:rsid w:val="1EDF7DE1"/>
    <w:rsid w:val="20101CEC"/>
    <w:rsid w:val="20703335"/>
    <w:rsid w:val="23255E21"/>
    <w:rsid w:val="236711C3"/>
    <w:rsid w:val="24CB0201"/>
    <w:rsid w:val="24DB5972"/>
    <w:rsid w:val="24F02BD3"/>
    <w:rsid w:val="24F147E6"/>
    <w:rsid w:val="25EF1813"/>
    <w:rsid w:val="261A5F21"/>
    <w:rsid w:val="27527F0C"/>
    <w:rsid w:val="28B2556C"/>
    <w:rsid w:val="292D2604"/>
    <w:rsid w:val="2C8B1487"/>
    <w:rsid w:val="2D5A0EC8"/>
    <w:rsid w:val="2D7B3614"/>
    <w:rsid w:val="2D9D766D"/>
    <w:rsid w:val="2DC47049"/>
    <w:rsid w:val="2DF576C0"/>
    <w:rsid w:val="303422AB"/>
    <w:rsid w:val="30BE01F9"/>
    <w:rsid w:val="31A938DD"/>
    <w:rsid w:val="33A606FB"/>
    <w:rsid w:val="34A80192"/>
    <w:rsid w:val="369F1313"/>
    <w:rsid w:val="37DC1F7F"/>
    <w:rsid w:val="37FD19AC"/>
    <w:rsid w:val="382A431D"/>
    <w:rsid w:val="39735341"/>
    <w:rsid w:val="39F8776D"/>
    <w:rsid w:val="3C62662E"/>
    <w:rsid w:val="3C9B197D"/>
    <w:rsid w:val="3D4C2DF5"/>
    <w:rsid w:val="3D9F22A1"/>
    <w:rsid w:val="3DB90AD0"/>
    <w:rsid w:val="3E372C52"/>
    <w:rsid w:val="3EEE051F"/>
    <w:rsid w:val="3EF509F8"/>
    <w:rsid w:val="3FAA275C"/>
    <w:rsid w:val="401E71CA"/>
    <w:rsid w:val="40276A74"/>
    <w:rsid w:val="42C92D37"/>
    <w:rsid w:val="44780FD8"/>
    <w:rsid w:val="4557444B"/>
    <w:rsid w:val="468C53A5"/>
    <w:rsid w:val="471E7EBD"/>
    <w:rsid w:val="47CD0866"/>
    <w:rsid w:val="4857785E"/>
    <w:rsid w:val="4939546C"/>
    <w:rsid w:val="49CC360B"/>
    <w:rsid w:val="4A9D52F4"/>
    <w:rsid w:val="4AC179A0"/>
    <w:rsid w:val="4C3E42DF"/>
    <w:rsid w:val="4CB309C3"/>
    <w:rsid w:val="4CF55E77"/>
    <w:rsid w:val="4DFF9A0C"/>
    <w:rsid w:val="4E220EE6"/>
    <w:rsid w:val="4E8E7F59"/>
    <w:rsid w:val="4EB643B1"/>
    <w:rsid w:val="4F982520"/>
    <w:rsid w:val="501C6E54"/>
    <w:rsid w:val="527E5364"/>
    <w:rsid w:val="52ED0A0D"/>
    <w:rsid w:val="530C74BB"/>
    <w:rsid w:val="54086138"/>
    <w:rsid w:val="54817DE0"/>
    <w:rsid w:val="548B7106"/>
    <w:rsid w:val="56395A13"/>
    <w:rsid w:val="581F105A"/>
    <w:rsid w:val="5A62385F"/>
    <w:rsid w:val="5B6E5AF9"/>
    <w:rsid w:val="5DB13D45"/>
    <w:rsid w:val="5DDFD97A"/>
    <w:rsid w:val="5EB57879"/>
    <w:rsid w:val="5EDFF3B6"/>
    <w:rsid w:val="5F0203E9"/>
    <w:rsid w:val="5F6B6EF6"/>
    <w:rsid w:val="5F86239F"/>
    <w:rsid w:val="60AA7B86"/>
    <w:rsid w:val="610C6092"/>
    <w:rsid w:val="6161695D"/>
    <w:rsid w:val="65154309"/>
    <w:rsid w:val="65863A95"/>
    <w:rsid w:val="661A3E44"/>
    <w:rsid w:val="662F7A61"/>
    <w:rsid w:val="66325F88"/>
    <w:rsid w:val="663830C5"/>
    <w:rsid w:val="665F00E6"/>
    <w:rsid w:val="66AC3AC9"/>
    <w:rsid w:val="66AE6C06"/>
    <w:rsid w:val="671C7758"/>
    <w:rsid w:val="67C10F60"/>
    <w:rsid w:val="684A7982"/>
    <w:rsid w:val="688A2A85"/>
    <w:rsid w:val="692F30C3"/>
    <w:rsid w:val="6A434727"/>
    <w:rsid w:val="6B3B7824"/>
    <w:rsid w:val="6B6C4B43"/>
    <w:rsid w:val="6BF75E4B"/>
    <w:rsid w:val="6D192884"/>
    <w:rsid w:val="6D5D39DD"/>
    <w:rsid w:val="6DF37BFB"/>
    <w:rsid w:val="6E2016D8"/>
    <w:rsid w:val="6E996DF8"/>
    <w:rsid w:val="6EA51B73"/>
    <w:rsid w:val="6ED91620"/>
    <w:rsid w:val="6FDB0D98"/>
    <w:rsid w:val="703D7021"/>
    <w:rsid w:val="71240A00"/>
    <w:rsid w:val="731C48E6"/>
    <w:rsid w:val="73BF642A"/>
    <w:rsid w:val="74462C50"/>
    <w:rsid w:val="766F7EB7"/>
    <w:rsid w:val="76BE26EE"/>
    <w:rsid w:val="76E23F0B"/>
    <w:rsid w:val="77E76845"/>
    <w:rsid w:val="79E7683A"/>
    <w:rsid w:val="7A0558AA"/>
    <w:rsid w:val="7B7F422D"/>
    <w:rsid w:val="7D40412D"/>
    <w:rsid w:val="7DB14637"/>
    <w:rsid w:val="7FFF4156"/>
    <w:rsid w:val="AFBDFBE0"/>
    <w:rsid w:val="B97BBD59"/>
    <w:rsid w:val="DFF240CF"/>
    <w:rsid w:val="EFC6556F"/>
    <w:rsid w:val="EFDB047A"/>
    <w:rsid w:val="F6CB3230"/>
    <w:rsid w:val="F779FB8C"/>
    <w:rsid w:val="FDFFAC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heme="minorBidi"/>
      <w:kern w:val="2"/>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character" w:customStyle="1" w:styleId="12">
    <w:name w:val="font11"/>
    <w:basedOn w:val="8"/>
    <w:qFormat/>
    <w:uiPriority w:val="0"/>
    <w:rPr>
      <w:rFonts w:hint="default" w:ascii="方正仿宋_GB2312" w:hAnsi="方正仿宋_GB2312" w:eastAsia="方正仿宋_GB2312" w:cs="方正仿宋_GB2312"/>
      <w:b/>
      <w:bCs/>
      <w:color w:val="000000"/>
      <w:sz w:val="30"/>
      <w:szCs w:val="30"/>
      <w:u w:val="none"/>
    </w:rPr>
  </w:style>
  <w:style w:type="character" w:customStyle="1" w:styleId="13">
    <w:name w:val="font0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689</Words>
  <Characters>771</Characters>
  <Lines>6</Lines>
  <Paragraphs>1</Paragraphs>
  <TotalTime>15</TotalTime>
  <ScaleCrop>false</ScaleCrop>
  <LinksUpToDate>false</LinksUpToDate>
  <CharactersWithSpaces>779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2020-08-29T20:14:00Z</dcterms:created>
  <dc:creator>Linden/左乐</dc:creator>
  <cp:lastModifiedBy>刘宇琦</cp:lastModifiedBy>
  <cp:lastPrinted>2024-08-21T23:37:00Z</cp:lastPrinted>
  <dcterms:modified xsi:type="dcterms:W3CDTF">2026-05-19T06:58:38Z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008017FF301240F8971E04A44871F991_13</vt:lpwstr>
  </property>
  <property fmtid="{D5CDD505-2E9C-101B-9397-08002B2CF9AE}" pid="4" name="KSOTemplateDocerSaveRecord">
    <vt:lpwstr>eyJoZGlkIjoiYWQyNTcxMDQyMWQzMzNlOGZmNzZmNzBjYTk4MjU3ZmQiLCJ1c2VySWQiOiIxODIyNDczMDc0In0=</vt:lpwstr>
  </property>
</Properties>
</file>