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FA549">
      <w:pPr>
        <w:pStyle w:val="3"/>
        <w:keepNext w:val="0"/>
        <w:keepLines w:val="0"/>
        <w:pageBreakBefore w:val="0"/>
        <w:widowControl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附件：</w:t>
      </w:r>
    </w:p>
    <w:p w14:paraId="06CF0FF2">
      <w:pPr>
        <w:pStyle w:val="3"/>
        <w:widowControl/>
        <w:shd w:val="clear" w:color="auto" w:fill="FFFFFF"/>
        <w:wordWrap w:val="0"/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shd w:val="clear" w:color="auto" w:fill="FFFFFF"/>
          <w:lang w:val="en-US" w:eastAsia="zh-CN"/>
        </w:rPr>
        <w:t>2026年吉安市青原区两山人才互联科技有限公司招聘岗位及任职要求</w:t>
      </w:r>
    </w:p>
    <w:tbl>
      <w:tblPr>
        <w:tblStyle w:val="5"/>
        <w:tblW w:w="12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248"/>
        <w:gridCol w:w="7973"/>
        <w:gridCol w:w="1973"/>
      </w:tblGrid>
      <w:tr w14:paraId="7A36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F82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7"/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2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2E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7"/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79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C79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7"/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9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0E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7"/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5030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15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20A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01-企业服务专员</w:t>
            </w:r>
          </w:p>
        </w:tc>
        <w:tc>
          <w:tcPr>
            <w:tcW w:w="12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D5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2人</w:t>
            </w:r>
          </w:p>
        </w:tc>
        <w:tc>
          <w:tcPr>
            <w:tcW w:w="79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8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1.35周岁或以下，大专或以上学历，专业不限;</w:t>
            </w:r>
          </w:p>
          <w:p w14:paraId="0F8E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2.有3年或以上产业园区(写字楼或商业地产)运营客服相关工作经验;</w:t>
            </w:r>
          </w:p>
          <w:p w14:paraId="235C7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exact"/>
              <w:jc w:val="left"/>
              <w:textAlignment w:val="auto"/>
              <w:outlineLvl w:val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3.掌握基础的商务礼仪、良好的沟通协调能力和服务意识，能独立对接企业需求;抗压能力强，能适应快节奏、多任务并行的工作环境。</w:t>
            </w:r>
          </w:p>
        </w:tc>
        <w:tc>
          <w:tcPr>
            <w:tcW w:w="19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46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7"/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试用期2个月</w:t>
            </w:r>
          </w:p>
        </w:tc>
      </w:tr>
      <w:tr w14:paraId="0C97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159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75F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02-人事专员</w:t>
            </w:r>
          </w:p>
        </w:tc>
        <w:tc>
          <w:tcPr>
            <w:tcW w:w="12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83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1人</w:t>
            </w:r>
          </w:p>
        </w:tc>
        <w:tc>
          <w:tcPr>
            <w:tcW w:w="79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2DF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1.35周岁或以下，大专或以上学历，专业不限;</w:t>
            </w:r>
          </w:p>
          <w:p w14:paraId="1CF5EE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2.3年或以上人力资源相关工作经验，擅长人员招聘、入离职办理;</w:t>
            </w:r>
          </w:p>
          <w:p w14:paraId="5BD807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3.熟悉《劳动合同法》《社会保险法》等劳动法律法规，熟练使用0ffice办公软件，尤其擅长Excel数据统计(如VL00KUP、数据透视表);抗压能力强，能适应快节奏、多任务并行的工作环境。</w:t>
            </w:r>
          </w:p>
        </w:tc>
        <w:tc>
          <w:tcPr>
            <w:tcW w:w="19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10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试用期2个月</w:t>
            </w:r>
          </w:p>
        </w:tc>
      </w:tr>
    </w:tbl>
    <w:p w14:paraId="34BC15B2">
      <w:pPr>
        <w:pStyle w:val="3"/>
        <w:widowControl/>
        <w:shd w:val="clear" w:color="auto" w:fill="FFFFFF"/>
        <w:wordWrap w:val="0"/>
        <w:spacing w:beforeAutospacing="0" w:afterAutospacing="0" w:line="20" w:lineRule="exact"/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1326FBD6">
      <w:bookmarkStart w:id="0" w:name="_GoBack"/>
      <w:bookmarkEnd w:id="0"/>
    </w:p>
    <w:sectPr>
      <w:pgSz w:w="16838" w:h="11906" w:orient="landscape"/>
      <w:pgMar w:top="1440" w:right="1080" w:bottom="1440" w:left="1080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37"/>
    <w:rsid w:val="0031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2026-05-28T03:48:00Z</dcterms:created>
  <dc:creator>Sleeping</dc:creator>
  <cp:lastModifiedBy>Sleeping</cp:lastModifiedBy>
  <dcterms:modified xsi:type="dcterms:W3CDTF">2026-05-28T03:48:19Z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45BD05749C27403886BDEFCB4FB77D68_11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