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A0180">
      <w:pPr>
        <w:spacing w:after="0" w:line="56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附件1：</w:t>
      </w:r>
    </w:p>
    <w:p w14:paraId="3B99AE44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w w:val="95"/>
          <w:kern w:val="0"/>
          <w:sz w:val="36"/>
          <w:szCs w:val="36"/>
        </w:rPr>
        <w:t>井冈山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w w:val="95"/>
          <w:kern w:val="0"/>
          <w:sz w:val="36"/>
          <w:szCs w:val="36"/>
          <w:lang w:val="en-US" w:eastAsia="zh-CN"/>
        </w:rPr>
        <w:t>市应急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w w:val="95"/>
          <w:kern w:val="0"/>
          <w:sz w:val="36"/>
          <w:szCs w:val="36"/>
        </w:rPr>
        <w:t>管理局专业森林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36"/>
          <w:szCs w:val="36"/>
        </w:rPr>
        <w:t>消防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36"/>
          <w:szCs w:val="36"/>
        </w:rPr>
        <w:t>队</w:t>
      </w:r>
    </w:p>
    <w:p w14:paraId="798A04FA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36"/>
          <w:szCs w:val="36"/>
        </w:rPr>
        <w:t>招聘岗位及任职要求</w:t>
      </w:r>
    </w:p>
    <w:p w14:paraId="18FC945D">
      <w:pPr>
        <w:spacing w:after="0"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6"/>
          <w:szCs w:val="36"/>
        </w:rPr>
      </w:pPr>
    </w:p>
    <w:tbl>
      <w:tblPr>
        <w:tblStyle w:val="2"/>
        <w:tblW w:w="102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516"/>
        <w:gridCol w:w="5300"/>
        <w:gridCol w:w="1196"/>
        <w:gridCol w:w="1196"/>
      </w:tblGrid>
      <w:tr w14:paraId="32BC3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30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CC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  <w:t>岗位序号及名称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0D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  <w:t>岗位要求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8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  <w:t>拟招聘人数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2B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  <w:lang w:val="en-US" w:eastAsia="zh-CN"/>
              </w:rPr>
              <w:t>综合年薪</w:t>
            </w:r>
          </w:p>
        </w:tc>
      </w:tr>
      <w:tr w14:paraId="26B3B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6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0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7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kern w:val="0"/>
                <w:sz w:val="28"/>
                <w:szCs w:val="2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</w:rPr>
              <w:t>消防队员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A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1.年龄要求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30周岁及以下（1996年6月1日（含）及以后出生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）；</w:t>
            </w:r>
          </w:p>
          <w:p w14:paraId="053E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2.学历要求：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大专及以上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学历；</w:t>
            </w:r>
          </w:p>
          <w:p w14:paraId="455C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3.身高要求：身高165cm及以上；</w:t>
            </w:r>
          </w:p>
          <w:p w14:paraId="7DB5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4.其他要求：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eastAsia="zh-CN"/>
              </w:rPr>
              <w:t>热爱森林防火事业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eastAsia="zh-CN"/>
              </w:rPr>
              <w:t>，具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eastAsia="zh-CN"/>
              </w:rPr>
              <w:t>有良好职业道德和较强敬业精神。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1B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0"/>
                <w:szCs w:val="28"/>
              </w:rPr>
            </w:pPr>
            <w:r>
              <w:rPr>
                <w:rFonts w:hint="eastAsia" w:ascii="仿宋_GB2312" w:hAnsi="仿宋_GB2312" w:cs="仿宋_GB2312"/>
                <w:snapToGrid w:val="0"/>
                <w:spacing w:val="0"/>
                <w:kern w:val="0"/>
                <w:sz w:val="30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0"/>
                <w:szCs w:val="28"/>
              </w:rPr>
              <w:t>人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83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spacing w:val="0"/>
                <w:kern w:val="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0"/>
                <w:kern w:val="0"/>
                <w:sz w:val="30"/>
                <w:szCs w:val="28"/>
                <w:lang w:val="en-US" w:eastAsia="zh-CN"/>
              </w:rPr>
              <w:t>7万</w:t>
            </w:r>
          </w:p>
        </w:tc>
      </w:tr>
      <w:tr w14:paraId="56705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7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0"/>
                <w:kern w:val="0"/>
                <w:sz w:val="30"/>
                <w:szCs w:val="28"/>
                <w:lang w:val="en-US" w:eastAsia="zh-CN"/>
              </w:rPr>
              <w:t>2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A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驾驶员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CA1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学历要求：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大专及以上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学历；</w:t>
            </w:r>
          </w:p>
          <w:p w14:paraId="5C84FD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2.年龄要求：40周岁及以下（1986年6月1日（含）以后出生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05E2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3.持证要求：持有有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效的B1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驾驶证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及以上驾驶证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具有5年及以上驾龄。</w:t>
            </w:r>
          </w:p>
          <w:p w14:paraId="6630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.能力要求：负责公车日常保养管理工作，近3年内无重大交通事故记录，且无酒驾、醉驾等违法违规驾驶行为（考生请在交管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12123 APP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查询下载）；</w:t>
            </w:r>
          </w:p>
          <w:p w14:paraId="00AD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.其他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身体健康，政治素质过硬，服从工作安排，无不良嗜好。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E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cs="仿宋_GB2312"/>
                <w:snapToGrid w:val="0"/>
                <w:spacing w:val="0"/>
                <w:kern w:val="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1人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8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7万</w:t>
            </w:r>
          </w:p>
        </w:tc>
      </w:tr>
      <w:bookmarkEnd w:id="0"/>
    </w:tbl>
    <w:p w14:paraId="6B21ACD4">
      <w:pPr>
        <w:spacing w:line="560" w:lineRule="exact"/>
        <w:rPr>
          <w:rFonts w:hint="eastAsia" w:ascii="仿宋_GB2312" w:hAnsi="仿宋_GB2312" w:cs="仿宋_GB2312"/>
          <w:snapToGrid w:val="0"/>
          <w:color w:val="000000"/>
          <w:spacing w:val="0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</w:rPr>
        <w:t>注：年龄及资历计算截止时间为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0"/>
          <w:szCs w:val="30"/>
        </w:rPr>
        <w:t>202</w:t>
      </w:r>
      <w:r>
        <w:rPr>
          <w:rFonts w:hint="eastAsia" w:ascii="仿宋_GB2312" w:hAnsi="仿宋_GB2312" w:cs="仿宋_GB2312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0"/>
          <w:szCs w:val="30"/>
        </w:rPr>
        <w:t>年</w:t>
      </w:r>
      <w:r>
        <w:rPr>
          <w:rFonts w:hint="eastAsia" w:ascii="仿宋_GB2312" w:hAnsi="仿宋_GB2312" w:cs="仿宋_GB2312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0"/>
          <w:szCs w:val="30"/>
        </w:rPr>
        <w:t>日</w:t>
      </w:r>
      <w:r>
        <w:rPr>
          <w:rFonts w:hint="eastAsia" w:ascii="仿宋_GB2312" w:hAnsi="仿宋_GB2312" w:cs="仿宋_GB2312"/>
          <w:snapToGrid w:val="0"/>
          <w:color w:val="000000"/>
          <w:spacing w:val="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cs="仿宋_GB2312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含</w:t>
      </w:r>
      <w:r>
        <w:rPr>
          <w:rFonts w:hint="eastAsia" w:ascii="仿宋_GB2312" w:hAnsi="仿宋_GB2312" w:cs="仿宋_GB2312"/>
          <w:snapToGrid w:val="0"/>
          <w:color w:val="000000"/>
          <w:spacing w:val="0"/>
          <w:kern w:val="0"/>
          <w:sz w:val="30"/>
          <w:szCs w:val="30"/>
          <w:lang w:eastAsia="zh-CN"/>
        </w:rPr>
        <w:t>）</w:t>
      </w:r>
    </w:p>
    <w:p w14:paraId="5E3EEC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B6152"/>
    <w:multiLevelType w:val="singleLevel"/>
    <w:tmpl w:val="94EB61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25BEE"/>
    <w:rsid w:val="3F006868"/>
    <w:rsid w:val="4DA13B03"/>
    <w:rsid w:val="67425BEE"/>
    <w:rsid w:val="6B56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2026-06-16T01:03:00Z</dcterms:created>
  <dc:creator>Sleeping</dc:creator>
  <cp:lastModifiedBy>Sleeping</cp:lastModifiedBy>
  <dcterms:modified xsi:type="dcterms:W3CDTF">2026-06-16T01:05:49Z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A8B19C184E8A4495B5A49EAA4738B8BA_13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