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41B6">
      <w:pPr>
        <w:bidi w:val="0"/>
        <w:jc w:val="both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589537B9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  <w:t>校园路线示意图</w:t>
      </w:r>
    </w:p>
    <w:p w14:paraId="66C85AF2">
      <w:r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8404860" cy="4794885"/>
            <wp:effectExtent l="0" t="0" r="15240" b="5715"/>
            <wp:docPr id="3" name="图片 3" descr="c963976603709ce30912d1f353133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63976603709ce30912d1f35313354f"/>
                    <pic:cNvPicPr>
                      <a:picLocks noChangeAspect="1"/>
                    </pic:cNvPicPr>
                  </pic:nvPicPr>
                  <pic:blipFill>
                    <a:blip r:embed="rId4"/>
                    <a:srcRect t="6639"/>
                    <a:stretch>
                      <a:fillRect/>
                    </a:stretch>
                  </pic:blipFill>
                  <pic:spPr>
                    <a:xfrm>
                      <a:off x="0" y="0"/>
                      <a:ext cx="840486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6362A"/>
    <w:rsid w:val="61C6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2026-06-25T03:09:00Z</dcterms:created>
  <dc:creator>Sleeping</dc:creator>
  <cp:lastModifiedBy>Sleeping</cp:lastModifiedBy>
  <dcterms:modified xsi:type="dcterms:W3CDTF">2026-06-25T03:09:22Z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9DD9C0C26D1243DC8C15DD53E597BC1D_11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