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F48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</w:p>
    <w:p w14:paraId="07DA09D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吉水县城控人力资源服务有限公司2026年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tbl>
      <w:tblPr>
        <w:tblStyle w:val="7"/>
        <w:tblW w:w="12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4"/>
        <w:gridCol w:w="1429"/>
        <w:gridCol w:w="6279"/>
        <w:gridCol w:w="2136"/>
      </w:tblGrid>
      <w:tr w14:paraId="4067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3054" w:type="dxa"/>
            <w:noWrap w:val="0"/>
            <w:vAlign w:val="center"/>
          </w:tcPr>
          <w:p w14:paraId="7AF4431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岗位序号及名称</w:t>
            </w:r>
          </w:p>
        </w:tc>
        <w:tc>
          <w:tcPr>
            <w:tcW w:w="1429" w:type="dxa"/>
            <w:noWrap w:val="0"/>
            <w:vAlign w:val="center"/>
          </w:tcPr>
          <w:p w14:paraId="4F939D5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25259C7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6279" w:type="dxa"/>
            <w:noWrap w:val="0"/>
            <w:vAlign w:val="center"/>
          </w:tcPr>
          <w:p w14:paraId="54D5825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岗位任职要求</w:t>
            </w:r>
          </w:p>
        </w:tc>
        <w:tc>
          <w:tcPr>
            <w:tcW w:w="2136" w:type="dxa"/>
            <w:noWrap w:val="0"/>
            <w:vAlign w:val="center"/>
          </w:tcPr>
          <w:p w14:paraId="7F4C3F6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薪资待遇</w:t>
            </w:r>
          </w:p>
        </w:tc>
      </w:tr>
      <w:tr w14:paraId="1582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3054" w:type="dxa"/>
            <w:noWrap w:val="0"/>
            <w:vAlign w:val="center"/>
          </w:tcPr>
          <w:p w14:paraId="582BC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01管理岗</w:t>
            </w:r>
          </w:p>
        </w:tc>
        <w:tc>
          <w:tcPr>
            <w:tcW w:w="1429" w:type="dxa"/>
            <w:noWrap w:val="0"/>
            <w:vAlign w:val="center"/>
          </w:tcPr>
          <w:p w14:paraId="0AFFD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279" w:type="dxa"/>
            <w:noWrap w:val="0"/>
            <w:vAlign w:val="center"/>
          </w:tcPr>
          <w:p w14:paraId="71B54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1.年龄30周岁及以下，统招大专及以上学历；</w:t>
            </w:r>
          </w:p>
          <w:p w14:paraId="32693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专业要求：管理科学与工程类、建筑工程管理类；</w:t>
            </w:r>
          </w:p>
          <w:p w14:paraId="7AC90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3.需要熟练使用办公软件，具有较强沟通能力，具有文字功底。 </w:t>
            </w:r>
          </w:p>
        </w:tc>
        <w:tc>
          <w:tcPr>
            <w:tcW w:w="2136" w:type="dxa"/>
            <w:noWrap w:val="0"/>
            <w:vAlign w:val="center"/>
          </w:tcPr>
          <w:p w14:paraId="7AE8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3300元/月，缴纳四险。</w:t>
            </w:r>
          </w:p>
        </w:tc>
      </w:tr>
      <w:tr w14:paraId="097D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3054" w:type="dxa"/>
            <w:noWrap w:val="0"/>
            <w:vAlign w:val="center"/>
          </w:tcPr>
          <w:p w14:paraId="46A4B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02行政岗</w:t>
            </w:r>
          </w:p>
        </w:tc>
        <w:tc>
          <w:tcPr>
            <w:tcW w:w="1429" w:type="dxa"/>
            <w:noWrap w:val="0"/>
            <w:vAlign w:val="center"/>
          </w:tcPr>
          <w:p w14:paraId="5805C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279" w:type="dxa"/>
            <w:noWrap w:val="0"/>
            <w:vAlign w:val="center"/>
          </w:tcPr>
          <w:p w14:paraId="51F8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1.30周岁及以下，本科及以上学历；</w:t>
            </w:r>
          </w:p>
          <w:p w14:paraId="7A176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2.专业要求：汉语言文学专业；</w:t>
            </w:r>
          </w:p>
          <w:p w14:paraId="2D03B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3.需要熟练使用办公软件，具有较强沟通能力，具有文字功底。 </w:t>
            </w:r>
          </w:p>
        </w:tc>
        <w:tc>
          <w:tcPr>
            <w:tcW w:w="2136" w:type="dxa"/>
            <w:noWrap w:val="0"/>
            <w:vAlign w:val="center"/>
          </w:tcPr>
          <w:p w14:paraId="12958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3600元/月，缴纳四险。</w:t>
            </w:r>
          </w:p>
        </w:tc>
      </w:tr>
    </w:tbl>
    <w:p w14:paraId="45F50560">
      <w:pPr>
        <w:keepNext w:val="0"/>
        <w:keepLines w:val="0"/>
        <w:pageBreakBefore w:val="0"/>
        <w:tabs>
          <w:tab w:val="left" w:pos="211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  <w:r>
        <w:rPr>
          <w:rFonts w:hint="eastAsia"/>
          <w:highlight w:val="none"/>
          <w:lang w:val="en-US" w:eastAsia="zh-CN"/>
        </w:rPr>
        <w:t>注：年龄及资历计算截止时间为2026年7月1日（含）</w:t>
      </w:r>
      <w:bookmarkStart w:id="0" w:name="_GoBack"/>
      <w:bookmarkEnd w:id="0"/>
    </w:p>
    <w:sectPr>
      <w:pgSz w:w="16838" w:h="11906" w:orient="landscape"/>
      <w:pgMar w:top="1587" w:right="2098" w:bottom="1474" w:left="1984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67FC1"/>
    <w:rsid w:val="1516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200" w:leftChars="200" w:firstLine="420"/>
    </w:pPr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2026-07-08T06:04:00Z</dcterms:created>
  <dc:creator>Sleeping</dc:creator>
  <cp:lastModifiedBy>Sleeping</cp:lastModifiedBy>
  <dcterms:modified xsi:type="dcterms:W3CDTF">2026-07-08T06:04:58Z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B3E5ABB9B31647858A54E0703774176A_11</vt:lpwstr>
  </property>
  <property fmtid="{D5CDD505-2E9C-101B-9397-08002B2CF9AE}" pid="4" name="KSOTemplateDocerSaveRecord">
    <vt:lpwstr>eyJoZGlkIjoiZjliMWU0MDQwNGJmOGM4NjYwN2RlMWFmZDYzOTJkNjkiLCJ1c2VySWQiOiI1MzU2NTU0MTcifQ==</vt:lpwstr>
  </property>
</Properties>
</file>