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CB08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黑体" w:hAnsi="黑体" w:eastAsia="黑体" w:cs="黑体"/>
          <w:sz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hd w:val="clear" w:color="auto" w:fill="FFFFFF"/>
          <w:lang w:val="en-US" w:eastAsia="zh-CN"/>
        </w:rPr>
        <w:t>附件：</w:t>
      </w:r>
    </w:p>
    <w:p w14:paraId="783E39C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入闱资格审查人员名单</w:t>
      </w:r>
    </w:p>
    <w:p w14:paraId="50BDBD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32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202</w:t>
      </w:r>
      <w:r>
        <w:rPr>
          <w:rFonts w:hint="eastAsia" w:ascii="仿宋_GB2312" w:hAnsi="仿宋_GB2312" w:cs="仿宋_GB2312"/>
          <w:b/>
          <w:bCs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0</w:t>
      </w:r>
      <w:r>
        <w:rPr>
          <w:rFonts w:hint="eastAsia" w:ascii="仿宋_GB2312" w:hAnsi="仿宋_GB2312" w:cs="仿宋_GB2312"/>
          <w:b/>
          <w:bCs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勤务岗：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杨学兵、刘霖、康俊豪、霍毅浩、张嘉鑫、刘书贤、朱金翊、谢宇超、郭文星、邱志文、王燕飞、刘龙华、陈王启星、阮英豪、曾佳、朱毅东、郭坤、肖启帆、孙鹏、郭明星、徐世泓、胡宏俊、王成、王成龙、刘益赫、吕昊、张臻荣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09840A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32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20261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02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留置看护勤务岗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杨勇、曾毅、郭俊、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明豪、刘宏昌、石勇、曾贺诚、吴昊、王志宽、廖峻宇、罗嘉、李顺寿、周路珍、王博文、刘孟逵。</w:t>
      </w:r>
    </w:p>
    <w:p w14:paraId="51380A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32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202</w:t>
      </w:r>
      <w:r>
        <w:rPr>
          <w:rFonts w:hint="eastAsia" w:ascii="仿宋_GB2312" w:hAnsi="仿宋_GB2312" w:cs="仿宋_GB2312"/>
          <w:b/>
          <w:bCs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103勤务岗</w:t>
      </w:r>
      <w:r>
        <w:rPr>
          <w:rFonts w:hint="eastAsia" w:ascii="仿宋_GB2312" w:hAnsi="仿宋_GB2312" w:eastAsia="仿宋_GB2312" w:cs="仿宋_GB231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郑紫雅、谭慧琴、刘雨欣、黄赐琴、郭颖、文欣、王阿香、袁彦、黄小燕、余奇情。</w:t>
      </w:r>
    </w:p>
    <w:p w14:paraId="3CDC5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32" w:firstLineChars="200"/>
        <w:jc w:val="both"/>
        <w:textAlignment w:val="auto"/>
        <w:rPr>
          <w:rFonts w:hint="default" w:ascii="黑体" w:hAnsi="黑体" w:eastAsia="黑体" w:cs="黑体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202</w:t>
      </w:r>
      <w:r>
        <w:rPr>
          <w:rFonts w:hint="eastAsia" w:ascii="仿宋_GB2312" w:hAnsi="仿宋_GB2312" w:cs="仿宋_GB2312"/>
          <w:b/>
          <w:bCs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04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勤务岗</w:t>
      </w:r>
      <w:r>
        <w:rPr>
          <w:rFonts w:hint="eastAsia" w:ascii="仿宋_GB2312" w:hAnsi="仿宋_GB2312" w:eastAsia="仿宋_GB2312" w:cs="仿宋_GB2312"/>
          <w:lang w:eastAsia="zh-CN"/>
        </w:rPr>
        <w:t>：郭志豪</w:t>
      </w:r>
      <w:r>
        <w:rPr>
          <w:rFonts w:hint="eastAsia" w:ascii="仿宋_GB2312" w:hAnsi="仿宋_GB2312" w:cs="仿宋_GB2312"/>
          <w:lang w:eastAsia="zh-CN"/>
        </w:rPr>
        <w:t>、杨书栋</w:t>
      </w:r>
      <w:r>
        <w:rPr>
          <w:rFonts w:hint="eastAsia" w:ascii="仿宋_GB2312" w:hAnsi="仿宋_GB2312" w:cs="仿宋_GB2312"/>
          <w:lang w:val="en-US" w:eastAsia="zh-CN"/>
        </w:rPr>
        <w:t>。</w:t>
      </w:r>
    </w:p>
    <w:p w14:paraId="686FE14C">
      <w:bookmarkStart w:id="0" w:name="_GoBack"/>
      <w:bookmarkEnd w:id="0"/>
    </w:p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E5C6F"/>
    <w:rsid w:val="014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cs="黑体"/>
    </w:rPr>
  </w:style>
  <w:style w:type="paragraph" w:styleId="3">
    <w:name w:val="Body Text First Indent"/>
    <w:basedOn w:val="2"/>
    <w:next w:val="1"/>
    <w:qFormat/>
    <w:uiPriority w:val="99"/>
    <w:pPr>
      <w:ind w:firstLine="420" w:firstLineChars="1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2026-07-09T07:42:00Z</dcterms:created>
  <dc:creator>Sleeping</dc:creator>
  <cp:lastModifiedBy>Sleeping</cp:lastModifiedBy>
  <dcterms:modified xsi:type="dcterms:W3CDTF">2026-07-09T07:42:51Z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63B9704B151046AF88BEF207B7EBCC02_11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