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620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color="auto" w:fill="FFFFFF"/>
        </w:rPr>
        <w:t>附件：</w:t>
      </w:r>
    </w:p>
    <w:p w14:paraId="2843A67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吉水县城控人力资源服务有限公司2026年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</w:rPr>
        <w:t>招聘岗位及任职要求</w:t>
      </w:r>
    </w:p>
    <w:tbl>
      <w:tblPr>
        <w:tblStyle w:val="6"/>
        <w:tblW w:w="12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4"/>
        <w:gridCol w:w="1717"/>
        <w:gridCol w:w="5967"/>
        <w:gridCol w:w="2129"/>
      </w:tblGrid>
      <w:tr w14:paraId="4F80F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atLeast"/>
          <w:jc w:val="center"/>
        </w:trPr>
        <w:tc>
          <w:tcPr>
            <w:tcW w:w="3044" w:type="dxa"/>
            <w:noWrap w:val="0"/>
            <w:vAlign w:val="center"/>
          </w:tcPr>
          <w:p w14:paraId="614D997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岗位序号及名称</w:t>
            </w:r>
          </w:p>
        </w:tc>
        <w:tc>
          <w:tcPr>
            <w:tcW w:w="1717" w:type="dxa"/>
            <w:noWrap w:val="0"/>
            <w:vAlign w:val="center"/>
          </w:tcPr>
          <w:p w14:paraId="3BE5393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招聘</w:t>
            </w:r>
          </w:p>
          <w:p w14:paraId="23C55E9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人数</w:t>
            </w:r>
          </w:p>
        </w:tc>
        <w:tc>
          <w:tcPr>
            <w:tcW w:w="5967" w:type="dxa"/>
            <w:noWrap w:val="0"/>
            <w:vAlign w:val="center"/>
          </w:tcPr>
          <w:p w14:paraId="333D95F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岗位任职要求</w:t>
            </w:r>
          </w:p>
        </w:tc>
        <w:tc>
          <w:tcPr>
            <w:tcW w:w="2129" w:type="dxa"/>
            <w:noWrap w:val="0"/>
            <w:vAlign w:val="center"/>
          </w:tcPr>
          <w:p w14:paraId="5C1AAD9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薪资待遇</w:t>
            </w:r>
          </w:p>
        </w:tc>
      </w:tr>
      <w:tr w14:paraId="15A0C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4" w:hRule="atLeast"/>
          <w:jc w:val="center"/>
        </w:trPr>
        <w:tc>
          <w:tcPr>
            <w:tcW w:w="3044" w:type="dxa"/>
            <w:noWrap w:val="0"/>
            <w:vAlign w:val="center"/>
          </w:tcPr>
          <w:p w14:paraId="1FDC0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01综合岗</w:t>
            </w:r>
          </w:p>
        </w:tc>
        <w:tc>
          <w:tcPr>
            <w:tcW w:w="1717" w:type="dxa"/>
            <w:noWrap w:val="0"/>
            <w:vAlign w:val="center"/>
          </w:tcPr>
          <w:p w14:paraId="24BE8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5967" w:type="dxa"/>
            <w:noWrap w:val="0"/>
            <w:vAlign w:val="center"/>
          </w:tcPr>
          <w:p w14:paraId="15E699E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"/>
              </w:rPr>
              <w:t>1.年龄30周岁及以下；</w:t>
            </w:r>
          </w:p>
          <w:p w14:paraId="09D06D7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"/>
              </w:rPr>
              <w:t>2.本科及以上学历，学士及以上学位；汉语言文学、思想政治教育、马克思主义理论类专业；</w:t>
            </w:r>
          </w:p>
          <w:p w14:paraId="647E7B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"/>
              </w:rPr>
              <w:t>3.具有较高的政治理论水平和修养，熟悉公文写作格式，具备较强的公文写作能力；</w:t>
            </w:r>
          </w:p>
          <w:p w14:paraId="32BC605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"/>
              </w:rPr>
              <w:t>4.能熟练使用office办公软件，具备优秀的组织能力和沟通能力；</w:t>
            </w:r>
          </w:p>
          <w:p w14:paraId="495057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"/>
              </w:rPr>
              <w:t>5.有央国企办公室工作经验者优先。</w:t>
            </w:r>
          </w:p>
        </w:tc>
        <w:tc>
          <w:tcPr>
            <w:tcW w:w="2129" w:type="dxa"/>
            <w:noWrap w:val="0"/>
            <w:vAlign w:val="center"/>
          </w:tcPr>
          <w:p w14:paraId="6E7DE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3600元/月，缴纳四险。</w:t>
            </w:r>
          </w:p>
        </w:tc>
      </w:tr>
    </w:tbl>
    <w:p w14:paraId="114DB104">
      <w:pPr>
        <w:keepNext w:val="0"/>
        <w:keepLines w:val="0"/>
        <w:pageBreakBefore w:val="0"/>
        <w:tabs>
          <w:tab w:val="left" w:pos="2113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注：年龄及资历计算截止时间为2026年7月1日（含）</w:t>
      </w:r>
    </w:p>
    <w:p w14:paraId="749AD4FE"/>
    <w:bookmarkEnd w:id="0"/>
    <w:sectPr>
      <w:pgSz w:w="16838" w:h="11906" w:orient="landscape"/>
      <w:pgMar w:top="1587" w:right="2098" w:bottom="1474" w:left="1984" w:header="851" w:footer="1417" w:gutter="0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B7CBD"/>
    <w:rsid w:val="228B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2026-07-17T01:45:00Z</dcterms:created>
  <dc:creator>Sleeping</dc:creator>
  <cp:lastModifiedBy>Sleeping</cp:lastModifiedBy>
  <dcterms:modified xsi:type="dcterms:W3CDTF">2026-07-17T01:45:35Z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D4508B34BCED4DF2B05226F0A4E776DB_11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