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  <w:t>附件：</w:t>
      </w:r>
    </w:p>
    <w:p w14:paraId="3D9C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-SA"/>
        </w:rPr>
        <w:t>吉水县吉阳产业发展有限公司及下属子公司2026年</w:t>
      </w:r>
    </w:p>
    <w:p w14:paraId="6C8CB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-SA"/>
        </w:rPr>
        <w:t>第三批面向社会公开招聘资格审查通过名单</w:t>
      </w:r>
    </w:p>
    <w:tbl>
      <w:tblPr>
        <w:tblStyle w:val="5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93"/>
        <w:gridCol w:w="1002"/>
        <w:gridCol w:w="1393"/>
        <w:gridCol w:w="1002"/>
        <w:gridCol w:w="1393"/>
        <w:gridCol w:w="991"/>
        <w:gridCol w:w="1360"/>
      </w:tblGrid>
      <w:tr w14:paraId="7292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tblHeader/>
          <w:jc w:val="center"/>
        </w:trPr>
        <w:tc>
          <w:tcPr>
            <w:tcW w:w="1002" w:type="dxa"/>
            <w:vAlign w:val="center"/>
          </w:tcPr>
          <w:p w14:paraId="79BB983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3" w:type="dxa"/>
            <w:vAlign w:val="center"/>
          </w:tcPr>
          <w:p w14:paraId="0FD6BCE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2" w:type="dxa"/>
            <w:vAlign w:val="center"/>
          </w:tcPr>
          <w:p w14:paraId="6E6DA9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3" w:type="dxa"/>
            <w:vAlign w:val="center"/>
          </w:tcPr>
          <w:p w14:paraId="75A4A2C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2" w:type="dxa"/>
            <w:vAlign w:val="center"/>
          </w:tcPr>
          <w:p w14:paraId="64B055B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3" w:type="dxa"/>
            <w:vAlign w:val="center"/>
          </w:tcPr>
          <w:p w14:paraId="1B758B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91" w:type="dxa"/>
            <w:vAlign w:val="center"/>
          </w:tcPr>
          <w:p w14:paraId="3C1BDF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0" w:type="dxa"/>
            <w:vAlign w:val="center"/>
          </w:tcPr>
          <w:p w14:paraId="68BDCE6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0D90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2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93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曹振辉</w:t>
            </w:r>
          </w:p>
        </w:tc>
        <w:tc>
          <w:tcPr>
            <w:tcW w:w="1002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93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洪小敏</w:t>
            </w:r>
          </w:p>
        </w:tc>
        <w:tc>
          <w:tcPr>
            <w:tcW w:w="1002" w:type="dxa"/>
            <w:vAlign w:val="center"/>
          </w:tcPr>
          <w:p w14:paraId="56F55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93" w:type="dxa"/>
            <w:vAlign w:val="center"/>
          </w:tcPr>
          <w:p w14:paraId="2A7C4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黄嘉玲</w:t>
            </w:r>
          </w:p>
        </w:tc>
        <w:tc>
          <w:tcPr>
            <w:tcW w:w="991" w:type="dxa"/>
            <w:vAlign w:val="center"/>
          </w:tcPr>
          <w:p w14:paraId="7CE19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vAlign w:val="center"/>
          </w:tcPr>
          <w:p w14:paraId="77BB4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</w:t>
            </w:r>
          </w:p>
        </w:tc>
      </w:tr>
      <w:tr w14:paraId="6D85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2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彭汤桔</w:t>
            </w:r>
          </w:p>
        </w:tc>
        <w:tc>
          <w:tcPr>
            <w:tcW w:w="1002" w:type="dxa"/>
            <w:vAlign w:val="center"/>
          </w:tcPr>
          <w:p w14:paraId="54E3F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vAlign w:val="center"/>
          </w:tcPr>
          <w:p w14:paraId="7F743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吴君</w:t>
            </w:r>
          </w:p>
        </w:tc>
        <w:tc>
          <w:tcPr>
            <w:tcW w:w="1002" w:type="dxa"/>
            <w:vAlign w:val="center"/>
          </w:tcPr>
          <w:p w14:paraId="46B3F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93" w:type="dxa"/>
            <w:vAlign w:val="center"/>
          </w:tcPr>
          <w:p w14:paraId="46DB4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吴智千</w:t>
            </w:r>
          </w:p>
        </w:tc>
        <w:tc>
          <w:tcPr>
            <w:tcW w:w="991" w:type="dxa"/>
            <w:vAlign w:val="center"/>
          </w:tcPr>
          <w:p w14:paraId="13C0D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vAlign w:val="center"/>
          </w:tcPr>
          <w:p w14:paraId="099DF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谢敏圣</w:t>
            </w:r>
          </w:p>
        </w:tc>
      </w:tr>
      <w:tr w14:paraId="069A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02" w:type="dxa"/>
            <w:vAlign w:val="center"/>
          </w:tcPr>
          <w:p w14:paraId="35BD1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93" w:type="dxa"/>
            <w:vAlign w:val="center"/>
          </w:tcPr>
          <w:p w14:paraId="1BB9E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殷杰</w:t>
            </w:r>
          </w:p>
        </w:tc>
        <w:tc>
          <w:tcPr>
            <w:tcW w:w="1002" w:type="dxa"/>
            <w:vAlign w:val="center"/>
          </w:tcPr>
          <w:p w14:paraId="201E7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93" w:type="dxa"/>
            <w:vAlign w:val="center"/>
          </w:tcPr>
          <w:p w14:paraId="1A390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余芬</w:t>
            </w:r>
          </w:p>
        </w:tc>
        <w:tc>
          <w:tcPr>
            <w:tcW w:w="1002" w:type="dxa"/>
            <w:vAlign w:val="center"/>
          </w:tcPr>
          <w:p w14:paraId="5F306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vAlign w:val="center"/>
          </w:tcPr>
          <w:p w14:paraId="0A4A8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vAlign w:val="center"/>
          </w:tcPr>
          <w:p w14:paraId="57720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vAlign w:val="center"/>
          </w:tcPr>
          <w:p w14:paraId="0BDB5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390BE0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510C49FE"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899" w:right="1531" w:bottom="1786" w:left="1531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83C1D">
    <w:pPr>
      <w:pStyle w:val="2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A3E3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A3E3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A359C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1FD50">
    <w:pPr>
      <w:pStyle w:val="2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069F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069F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B74E7"/>
    <w:rsid w:val="52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2026-07-22T06:55:00Z</dcterms:created>
  <dc:creator>Sleeping</dc:creator>
  <cp:lastModifiedBy>Sleeping</cp:lastModifiedBy>
  <dcterms:modified xsi:type="dcterms:W3CDTF">2026-07-22T06:55:59Z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4F03936AD6DD452786416413D4BEB7AC_11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