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D3F22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00" w:afterAutospacing="0" w:line="560" w:lineRule="exact"/>
        <w:jc w:val="both"/>
        <w:textAlignment w:val="baseline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 w:bidi="ar-SA"/>
        </w:rPr>
        <w:t>附件：</w:t>
      </w:r>
    </w:p>
    <w:p w14:paraId="7F41123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吉水县城控人力资源服务有限公司2026年面向社会</w:t>
      </w:r>
    </w:p>
    <w:p w14:paraId="6F74344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公开招聘1名劳务外包人员资格审查通过名单</w:t>
      </w:r>
    </w:p>
    <w:tbl>
      <w:tblPr>
        <w:tblStyle w:val="7"/>
        <w:tblW w:w="72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1"/>
        <w:gridCol w:w="4208"/>
      </w:tblGrid>
      <w:tr w14:paraId="76515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tblHeader/>
          <w:jc w:val="center"/>
        </w:trPr>
        <w:tc>
          <w:tcPr>
            <w:tcW w:w="3031" w:type="dxa"/>
            <w:vAlign w:val="center"/>
          </w:tcPr>
          <w:p w14:paraId="79BB983C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208" w:type="dxa"/>
            <w:vAlign w:val="center"/>
          </w:tcPr>
          <w:p w14:paraId="0FD6BCE5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</w:tr>
      <w:tr w14:paraId="78C75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  <w:jc w:val="center"/>
        </w:trPr>
        <w:tc>
          <w:tcPr>
            <w:tcW w:w="3031" w:type="dxa"/>
            <w:vAlign w:val="center"/>
          </w:tcPr>
          <w:p w14:paraId="01A9A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4208" w:type="dxa"/>
            <w:vAlign w:val="center"/>
          </w:tcPr>
          <w:p w14:paraId="45D54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  <w:t>李龙</w:t>
            </w:r>
          </w:p>
        </w:tc>
      </w:tr>
      <w:tr w14:paraId="51D96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3031" w:type="dxa"/>
            <w:vAlign w:val="center"/>
          </w:tcPr>
          <w:p w14:paraId="77FE0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4208" w:type="dxa"/>
            <w:vAlign w:val="center"/>
          </w:tcPr>
          <w:p w14:paraId="566DE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  <w:t>谢昶</w:t>
            </w:r>
          </w:p>
        </w:tc>
      </w:tr>
      <w:tr w14:paraId="7582F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3031" w:type="dxa"/>
            <w:vAlign w:val="center"/>
          </w:tcPr>
          <w:p w14:paraId="4EF7F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4208" w:type="dxa"/>
            <w:vAlign w:val="center"/>
          </w:tcPr>
          <w:p w14:paraId="66325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  <w:t>周倩</w:t>
            </w:r>
          </w:p>
        </w:tc>
      </w:tr>
    </w:tbl>
    <w:p w14:paraId="01B55811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32" w:firstLineChars="200"/>
        <w:jc w:val="center"/>
        <w:textAlignment w:val="baseline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（以上排名不分先后）</w:t>
      </w:r>
    </w:p>
    <w:p w14:paraId="5BA1D117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baseline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/>
        </w:rPr>
      </w:pPr>
    </w:p>
    <w:p w14:paraId="2390BE08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right"/>
        <w:textAlignment w:val="baseline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</w:p>
    <w:p w14:paraId="304F7B20">
      <w:bookmarkStart w:id="0" w:name="_GoBack"/>
      <w:bookmarkEnd w:id="0"/>
    </w:p>
    <w:sectPr>
      <w:pgSz w:w="11906" w:h="16838"/>
      <w:pgMar w:top="2098" w:right="1474" w:bottom="1984" w:left="1587" w:header="709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5E6298"/>
    <w:rsid w:val="365E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仿宋" w:cs="Times New Roman"/>
      <w:sz w:val="32"/>
      <w:szCs w:val="3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styleId="5">
    <w:name w:val="Body Text First Indent"/>
    <w:basedOn w:val="2"/>
    <w:qFormat/>
    <w:uiPriority w:val="99"/>
    <w:pPr>
      <w:spacing w:line="260" w:lineRule="exact"/>
      <w:ind w:firstLine="420" w:firstLineChars="100"/>
    </w:pPr>
    <w:rPr>
      <w:rFonts w:ascii="Calibri" w:eastAsia="宋体"/>
      <w:sz w:val="24"/>
      <w:szCs w:val="20"/>
    </w:rPr>
  </w:style>
  <w:style w:type="table" w:styleId="7">
    <w:name w:val="Table Grid"/>
    <w:basedOn w:val="6"/>
    <w:qFormat/>
    <w:uiPriority w:val="0"/>
    <w:pPr>
      <w:widowControl w:val="0"/>
      <w:spacing w:after="0" w:line="240" w:lineRule="auto"/>
      <w:jc w:val="both"/>
    </w:pPr>
    <w:rPr>
      <w:rFonts w:eastAsia="宋体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2026-07-24T05:59:00Z</dcterms:created>
  <dc:creator>Sleeping</dc:creator>
  <cp:lastModifiedBy>Sleeping</cp:lastModifiedBy>
  <dcterms:modified xsi:type="dcterms:W3CDTF">2026-07-24T05:59:56Z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2F4C50BD000240AA90E74A9B1A36D1F7_11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