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highlight w:val="none"/>
          <w:lang w:val="en-US" w:eastAsia="zh-CN" w:bidi="ar-SA"/>
        </w:rPr>
        <w:t>吉水县人民医院2026年面向社会公开招聘15名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highlight w:val="none"/>
          <w:lang w:val="en-US" w:eastAsia="zh-CN" w:bidi="ar-SA"/>
        </w:rPr>
        <w:t>编外人员资格审查通过名单</w:t>
      </w:r>
    </w:p>
    <w:tbl>
      <w:tblPr>
        <w:tblStyle w:val="5"/>
        <w:tblW w:w="99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451"/>
        <w:gridCol w:w="1044"/>
        <w:gridCol w:w="1451"/>
        <w:gridCol w:w="1044"/>
        <w:gridCol w:w="1451"/>
        <w:gridCol w:w="1032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tblHeader/>
          <w:jc w:val="center"/>
        </w:trPr>
        <w:tc>
          <w:tcPr>
            <w:tcW w:w="104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45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04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45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04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45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03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敖胜玉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巴嘉慧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蔡怡婷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曾美云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曾欣竹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曾玉凤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曾正宏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曾梓杨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陈国栋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陈梦雨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陈星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陈子烽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戴火娟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戴梦月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邓苗苗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邓雨虹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丁丽梅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董妍霞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樊闽春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傅婷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甘威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甘紫璇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高乐宜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高文霞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高亚微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龚益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管昊宇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韩文丹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胡萍芬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胡友涛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胡宇华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郇玉臻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黄皓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黄嘉钰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黄蓉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黄思宇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江帆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孔诗怡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匡智慧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雷彩妮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李丹丹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李方琳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李豪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李佳豪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李嘉乐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李文娟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李雅婷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李一杨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梁婷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梁艳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梁扬洁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廖勇顺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廖雨琦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林丽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凌冬庆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刘翠婷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刘丹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刘佳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刘晶萍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刘丽艳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刘思敏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刘思彤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刘雯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刘妩妃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刘欣雨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刘新雅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刘雅靓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刘阳悦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刘宇慧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刘宇嘉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刘雨琪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刘毓卿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刘智权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龙清平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卢绍敏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卢志峰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陆楷雯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罗航欣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罗佳佳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罗璐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罗予希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罗紫匀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欧阳珊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欧阳洋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宇瑶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彭芳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彭逸帆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彭志宇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皮丹丹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施雅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史众生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帅苏彤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宋婉谕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孙梦玲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孙顺志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孙瑜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谭嵩阳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汤悦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唐承启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唐思成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唐钰红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涂欢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万慧娟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王佳惠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王嘉敏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王珂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王莉娟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王茜茜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王思嘉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王玉梅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王玉琴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王正军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王志权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温晓清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温玉成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文倩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吴杭蓉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吴欢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吴诗娇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吴思妍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吴晓青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吴子怡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吴祖洋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伍思琦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夏悦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肖璐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肖薇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肖雨璐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谢辰盛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谢俊弘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138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谢淇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谢淑琴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谢祥盛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谢笑嫣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许春艳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许德鹏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144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许文红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鄢磊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晏雨萌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姚书义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148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余小莉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袁方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袁文婷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袁雨欣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152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张峰鸣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张曲艺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张涛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张文杰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156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章志林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158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钟佳彧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钟嘉欣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160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钟卫杰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162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钟源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周灿阳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164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周慧玉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周佳欣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166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周锦文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周美玲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168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周鹏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170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周涛涛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周艳晨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173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周宇欣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174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周玉娟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175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周禛媛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176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朱俊武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177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庄婕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178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邹伶燕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179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邹晚晴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180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邹文莉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181</w:t>
            </w: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左兆睿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2" w:firstLineChars="200"/>
        <w:jc w:val="center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（以上排名不分先后）</w:t>
      </w:r>
    </w:p>
    <w:p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1899" w:right="1531" w:bottom="1786" w:left="1531" w:header="709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FKFoN4BAAC+AwAADgAAAGRycy9lMm9Eb2MueG1srVNLjhMxEN0jcQfL&#10;e+Kej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cUoWg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仿宋" w:hAnsi="仿宋"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WH3Et4BAAC+AwAADgAAAGRycy9lMm9Eb2MueG1srVPBjtMwEL0j8Q+W&#10;7zTZaoW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hYfcS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B6722"/>
    <w:rsid w:val="661B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spacing w:after="0" w:line="240" w:lineRule="auto"/>
      <w:jc w:val="both"/>
    </w:pPr>
    <w:rPr>
      <w:rFonts w:eastAsia="宋体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2026-08-24T06:59:00Z</dcterms:created>
  <dc:creator>运营管理部</dc:creator>
  <cp:lastModifiedBy>运营管理部</cp:lastModifiedBy>
  <dcterms:modified xsi:type="dcterms:W3CDTF">2026-08-24T07:00:25Z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FC422910BD8B431CA13EC0001E1A849E</vt:lpwstr>
  </property>
</Properties>
</file>